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D20BE" w14:textId="6D54BC5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1135E">
        <w:rPr>
          <w:rFonts w:ascii="Arial" w:hAnsi="Arial" w:cs="Arial"/>
          <w:b/>
          <w:sz w:val="24"/>
          <w:szCs w:val="24"/>
        </w:rPr>
        <w:t>9</w:t>
      </w:r>
      <w:r w:rsidR="00BB7BBD">
        <w:rPr>
          <w:rFonts w:ascii="Arial" w:hAnsi="Arial" w:cs="Arial"/>
          <w:b/>
          <w:sz w:val="24"/>
          <w:szCs w:val="24"/>
        </w:rPr>
        <w:t>7</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2A97">
        <w:rPr>
          <w:rFonts w:ascii="Arial" w:hAnsi="Arial" w:cs="Arial"/>
          <w:b/>
          <w:sz w:val="24"/>
          <w:szCs w:val="24"/>
        </w:rPr>
        <w:t xml:space="preserve">                       </w:t>
      </w:r>
      <w:r w:rsidR="00F86A73" w:rsidRPr="001A659D">
        <w:rPr>
          <w:rFonts w:ascii="Arial" w:hAnsi="Arial" w:cs="Arial"/>
          <w:b/>
          <w:sz w:val="24"/>
          <w:szCs w:val="24"/>
        </w:rPr>
        <w:t>RP-</w:t>
      </w:r>
      <w:r w:rsidR="0021135E">
        <w:rPr>
          <w:rFonts w:ascii="Arial" w:hAnsi="Arial" w:cs="Arial"/>
          <w:b/>
          <w:sz w:val="24"/>
          <w:szCs w:val="24"/>
        </w:rPr>
        <w:t>2</w:t>
      </w:r>
      <w:r w:rsidR="00C958B6">
        <w:rPr>
          <w:rFonts w:ascii="Arial" w:hAnsi="Arial" w:cs="Arial"/>
          <w:b/>
          <w:sz w:val="24"/>
          <w:szCs w:val="24"/>
        </w:rPr>
        <w:t>2</w:t>
      </w:r>
      <w:r w:rsidR="002C0B62">
        <w:rPr>
          <w:rFonts w:ascii="Arial" w:hAnsi="Arial" w:cs="Arial"/>
          <w:b/>
          <w:sz w:val="24"/>
          <w:szCs w:val="24"/>
        </w:rPr>
        <w:t>2111</w:t>
      </w:r>
    </w:p>
    <w:p w14:paraId="565DE932" w14:textId="1FBA3EFA" w:rsidR="00F86A73" w:rsidRPr="004B566C" w:rsidRDefault="00CD036D" w:rsidP="004B566C">
      <w:pPr>
        <w:tabs>
          <w:tab w:val="left" w:pos="567"/>
        </w:tabs>
        <w:rPr>
          <w:rFonts w:ascii="Arial" w:hAnsi="Arial" w:cs="Arial"/>
          <w:b/>
          <w:sz w:val="24"/>
        </w:rPr>
      </w:pPr>
      <w:r>
        <w:rPr>
          <w:rFonts w:ascii="Arial" w:hAnsi="Arial" w:cs="Arial"/>
          <w:b/>
          <w:sz w:val="24"/>
        </w:rPr>
        <w:t>Electronic Meeting</w:t>
      </w:r>
      <w:r w:rsidR="008020C1" w:rsidRPr="008020C1">
        <w:rPr>
          <w:rFonts w:ascii="Arial" w:hAnsi="Arial" w:cs="Arial"/>
          <w:b/>
          <w:sz w:val="24"/>
        </w:rPr>
        <w:t xml:space="preserve">, </w:t>
      </w:r>
      <w:r w:rsidR="00BB7BBD" w:rsidRPr="00BB7BBD">
        <w:rPr>
          <w:rFonts w:ascii="Arial" w:hAnsi="Arial" w:cs="Arial"/>
          <w:b/>
          <w:sz w:val="24"/>
        </w:rPr>
        <w:t>September 12-16</w:t>
      </w:r>
      <w:r w:rsidR="008020C1" w:rsidRPr="008020C1">
        <w:rPr>
          <w:rFonts w:ascii="Arial" w:hAnsi="Arial" w:cs="Arial"/>
          <w:b/>
          <w:sz w:val="24"/>
        </w:rPr>
        <w:t>,</w:t>
      </w:r>
      <w:r w:rsidR="00C61609" w:rsidRPr="00C61609">
        <w:rPr>
          <w:rFonts w:ascii="Arial" w:hAnsi="Arial" w:cs="Arial"/>
          <w:b/>
          <w:sz w:val="24"/>
        </w:rPr>
        <w:t xml:space="preserve"> 202</w:t>
      </w:r>
      <w:r w:rsidR="00425890">
        <w:rPr>
          <w:rFonts w:ascii="Arial" w:hAnsi="Arial" w:cs="Arial"/>
          <w:b/>
          <w:sz w:val="24"/>
        </w:rPr>
        <w:t>2</w:t>
      </w:r>
    </w:p>
    <w:p w14:paraId="6BC80AA3"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44D097F" w14:textId="42DCD9B1"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21135E" w:rsidRPr="0021135E">
        <w:rPr>
          <w:rFonts w:ascii="Arial" w:hAnsi="Arial" w:cs="Arial"/>
          <w:lang w:eastAsia="ja-JP"/>
        </w:rPr>
        <w:t>9.</w:t>
      </w:r>
      <w:r w:rsidR="00BB7BBD">
        <w:rPr>
          <w:rFonts w:ascii="Arial" w:hAnsi="Arial" w:cs="Arial"/>
          <w:lang w:eastAsia="ja-JP"/>
        </w:rPr>
        <w:t>5</w:t>
      </w:r>
      <w:r w:rsidR="0021135E" w:rsidRPr="0021135E">
        <w:rPr>
          <w:rFonts w:ascii="Arial" w:hAnsi="Arial" w:cs="Arial"/>
          <w:lang w:eastAsia="ja-JP"/>
        </w:rPr>
        <w:t>.</w:t>
      </w:r>
      <w:r w:rsidR="00531644">
        <w:rPr>
          <w:rFonts w:ascii="Arial" w:hAnsi="Arial" w:cs="Arial"/>
          <w:lang w:eastAsia="ja-JP"/>
        </w:rPr>
        <w:t>4.</w:t>
      </w:r>
      <w:r w:rsidR="00BB7BBD">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461408C" w14:textId="77777777" w:rsidTr="00871653">
        <w:tc>
          <w:tcPr>
            <w:tcW w:w="2436" w:type="dxa"/>
            <w:shd w:val="clear" w:color="auto" w:fill="auto"/>
          </w:tcPr>
          <w:p w14:paraId="4A7237C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AD1F99A" w14:textId="4BBA748C" w:rsidR="00593315" w:rsidRPr="0021135E" w:rsidRDefault="00DC0FB5" w:rsidP="001A248F">
            <w:pPr>
              <w:tabs>
                <w:tab w:val="left" w:pos="567"/>
              </w:tabs>
              <w:spacing w:after="0"/>
              <w:rPr>
                <w:rFonts w:ascii="Arial" w:eastAsiaTheme="minorEastAsia" w:hAnsi="Arial" w:cs="Arial"/>
                <w:lang w:eastAsia="zh-CN"/>
              </w:rPr>
            </w:pPr>
            <w:r w:rsidRPr="00DC0FB5">
              <w:rPr>
                <w:rFonts w:ascii="Arial" w:eastAsiaTheme="minorEastAsia" w:hAnsi="Arial" w:cs="Arial"/>
                <w:lang w:eastAsia="zh-CN"/>
              </w:rPr>
              <w:t xml:space="preserve">Enhanced NR support for </w:t>
            </w:r>
            <w:proofErr w:type="gramStart"/>
            <w:r w:rsidRPr="00DC0FB5">
              <w:rPr>
                <w:rFonts w:ascii="Arial" w:eastAsiaTheme="minorEastAsia" w:hAnsi="Arial" w:cs="Arial"/>
                <w:lang w:eastAsia="zh-CN"/>
              </w:rPr>
              <w:t>high speed</w:t>
            </w:r>
            <w:proofErr w:type="gramEnd"/>
            <w:r w:rsidRPr="00DC0FB5">
              <w:rPr>
                <w:rFonts w:ascii="Arial" w:eastAsiaTheme="minorEastAsia" w:hAnsi="Arial" w:cs="Arial"/>
                <w:lang w:eastAsia="zh-CN"/>
              </w:rPr>
              <w:t xml:space="preserve"> train scenario for frequency range 1 (FR1)</w:t>
            </w:r>
          </w:p>
        </w:tc>
      </w:tr>
      <w:tr w:rsidR="00871653" w:rsidRPr="008836AC" w14:paraId="26C9236D" w14:textId="77777777" w:rsidTr="00871653">
        <w:tc>
          <w:tcPr>
            <w:tcW w:w="2436" w:type="dxa"/>
            <w:shd w:val="clear" w:color="auto" w:fill="auto"/>
          </w:tcPr>
          <w:p w14:paraId="21F5E5CC"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17D79A8"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75B104DC"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23145C3E"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5F2374CA"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6E44410C"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4B805721"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59B6AE0"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065FDDB5"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7B67F437" w14:textId="77777777" w:rsidTr="00871653">
        <w:tc>
          <w:tcPr>
            <w:tcW w:w="2436" w:type="dxa"/>
          </w:tcPr>
          <w:p w14:paraId="0D60C8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4FFFBB3" w14:textId="15BF1C87" w:rsidR="0036248C" w:rsidRPr="008836AC" w:rsidRDefault="0021135E" w:rsidP="008836AC">
            <w:pPr>
              <w:tabs>
                <w:tab w:val="left" w:pos="567"/>
              </w:tabs>
              <w:spacing w:after="0"/>
              <w:rPr>
                <w:rFonts w:ascii="Arial" w:hAnsi="Arial" w:cs="Arial"/>
              </w:rPr>
            </w:pPr>
            <w:r w:rsidRPr="0021135E">
              <w:rPr>
                <w:rFonts w:ascii="Arial" w:hAnsi="Arial" w:cs="Arial"/>
              </w:rPr>
              <w:t>NR_HST_FR1_enh</w:t>
            </w:r>
          </w:p>
        </w:tc>
      </w:tr>
      <w:tr w:rsidR="0036248C" w:rsidRPr="008836AC" w14:paraId="32D8A8B5" w14:textId="77777777" w:rsidTr="00871653">
        <w:tc>
          <w:tcPr>
            <w:tcW w:w="2436" w:type="dxa"/>
          </w:tcPr>
          <w:p w14:paraId="5E10DB4A"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47B982B8" w14:textId="6E7564BB" w:rsidR="0036248C" w:rsidRPr="000D0630" w:rsidRDefault="00A3062A"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890058</w:t>
            </w:r>
          </w:p>
        </w:tc>
      </w:tr>
      <w:tr w:rsidR="00B6300F" w:rsidRPr="008836AC" w14:paraId="05EAAA7F" w14:textId="77777777" w:rsidTr="00871653">
        <w:tc>
          <w:tcPr>
            <w:tcW w:w="2436" w:type="dxa"/>
          </w:tcPr>
          <w:p w14:paraId="3CCCF5C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DFCCA54" w14:textId="0D50ABAD"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w:t>
            </w:r>
            <w:r w:rsidR="0003328C" w:rsidRPr="0003328C">
              <w:rPr>
                <w:rFonts w:ascii="Arial" w:hAnsi="Arial" w:cs="Arial"/>
                <w:lang w:eastAsia="ja-JP"/>
              </w:rPr>
              <w:t>210833</w:t>
            </w:r>
          </w:p>
        </w:tc>
      </w:tr>
      <w:tr w:rsidR="00871653" w:rsidRPr="008836AC" w14:paraId="2BF2FBE5" w14:textId="77777777" w:rsidTr="00871653">
        <w:tc>
          <w:tcPr>
            <w:tcW w:w="2436" w:type="dxa"/>
          </w:tcPr>
          <w:p w14:paraId="169B838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711D77D"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284C382"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2A4D17B0" w14:textId="77777777" w:rsidR="00871653" w:rsidRPr="00470DF0" w:rsidRDefault="00871653" w:rsidP="008836AC">
            <w:pPr>
              <w:tabs>
                <w:tab w:val="left" w:pos="567"/>
              </w:tabs>
              <w:spacing w:after="0"/>
              <w:rPr>
                <w:rFonts w:ascii="Arial" w:hAnsi="Arial" w:cs="Arial"/>
                <w:lang w:eastAsia="ja-JP"/>
              </w:rPr>
            </w:pPr>
          </w:p>
        </w:tc>
        <w:tc>
          <w:tcPr>
            <w:tcW w:w="1842" w:type="dxa"/>
          </w:tcPr>
          <w:p w14:paraId="6A927D06"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0D330F7" w14:textId="58CCBD83"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w:t>
            </w:r>
            <w:r w:rsidR="007171A5">
              <w:rPr>
                <w:rFonts w:ascii="Arial" w:hAnsi="Arial" w:cs="Arial"/>
                <w:lang w:eastAsia="ja-JP"/>
              </w:rPr>
              <w:t>3</w:t>
            </w:r>
            <w:r w:rsidRPr="00470DF0">
              <w:rPr>
                <w:rFonts w:ascii="Arial" w:hAnsi="Arial" w:cs="Arial"/>
                <w:lang w:eastAsia="ja-JP"/>
              </w:rPr>
              <w:t>/202</w:t>
            </w:r>
            <w:r w:rsidR="007171A5">
              <w:rPr>
                <w:rFonts w:ascii="Arial" w:hAnsi="Arial" w:cs="Arial"/>
                <w:lang w:eastAsia="ja-JP"/>
              </w:rPr>
              <w:t>2</w:t>
            </w:r>
          </w:p>
        </w:tc>
        <w:tc>
          <w:tcPr>
            <w:tcW w:w="2268" w:type="dxa"/>
          </w:tcPr>
          <w:p w14:paraId="110A28C8"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4DCB4B36" w14:textId="2A7B4CE3"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007171A5">
              <w:rPr>
                <w:rFonts w:ascii="Arial" w:hAnsi="Arial" w:cs="Arial"/>
                <w:lang w:eastAsia="ja-JP"/>
              </w:rPr>
              <w:t>9</w:t>
            </w:r>
            <w:r w:rsidRPr="00763C93">
              <w:rPr>
                <w:rFonts w:ascii="Arial" w:hAnsi="Arial" w:cs="Arial"/>
                <w:lang w:eastAsia="ja-JP"/>
              </w:rPr>
              <w:t>/202</w:t>
            </w:r>
            <w:r w:rsidR="0021135E">
              <w:rPr>
                <w:rFonts w:ascii="Arial" w:hAnsi="Arial" w:cs="Arial"/>
                <w:lang w:eastAsia="ja-JP"/>
              </w:rPr>
              <w:t>2</w:t>
            </w:r>
          </w:p>
        </w:tc>
        <w:tc>
          <w:tcPr>
            <w:tcW w:w="1694" w:type="dxa"/>
            <w:gridSpan w:val="2"/>
          </w:tcPr>
          <w:p w14:paraId="0B112632"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25AC97FC" w14:textId="77777777" w:rsidTr="00871653">
        <w:tc>
          <w:tcPr>
            <w:tcW w:w="2436" w:type="dxa"/>
          </w:tcPr>
          <w:p w14:paraId="23B64EB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3F6AA1C"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48E8AFAA" w14:textId="77777777" w:rsidR="00871653" w:rsidRPr="00470DF0" w:rsidRDefault="00871653" w:rsidP="008836AC">
            <w:pPr>
              <w:tabs>
                <w:tab w:val="left" w:pos="567"/>
              </w:tabs>
              <w:spacing w:after="0"/>
              <w:rPr>
                <w:rFonts w:ascii="Arial" w:hAnsi="Arial" w:cs="Arial"/>
                <w:lang w:eastAsia="ja-JP"/>
              </w:rPr>
            </w:pPr>
          </w:p>
        </w:tc>
        <w:tc>
          <w:tcPr>
            <w:tcW w:w="1842" w:type="dxa"/>
          </w:tcPr>
          <w:p w14:paraId="21A7EF24"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428DFE83" w14:textId="24519A1E" w:rsidR="00871653" w:rsidRPr="00470DF0" w:rsidRDefault="00C958B6"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71653" w:rsidRPr="00763C93">
              <w:rPr>
                <w:rFonts w:ascii="Arial" w:hAnsi="Arial" w:cs="Arial"/>
                <w:color w:val="00B050"/>
                <w:kern w:val="2"/>
                <w:sz w:val="21"/>
                <w:szCs w:val="22"/>
                <w:lang w:val="en-US" w:eastAsia="ja-JP"/>
              </w:rPr>
              <w:t>%</w:t>
            </w:r>
          </w:p>
        </w:tc>
        <w:tc>
          <w:tcPr>
            <w:tcW w:w="2268" w:type="dxa"/>
          </w:tcPr>
          <w:p w14:paraId="5C69B789"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5EB2FBB4" w14:textId="38C8DF8D" w:rsidR="00763C93" w:rsidRPr="008836AC" w:rsidRDefault="00BB7BBD"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C61609" w:rsidRPr="00C61609">
              <w:rPr>
                <w:rFonts w:ascii="Arial" w:hAnsi="Arial" w:cs="Arial" w:hint="eastAsia"/>
                <w:color w:val="00B050"/>
                <w:kern w:val="2"/>
                <w:sz w:val="21"/>
                <w:szCs w:val="22"/>
                <w:lang w:val="en-US" w:eastAsia="ja-JP"/>
              </w:rPr>
              <w:t>%</w:t>
            </w:r>
          </w:p>
        </w:tc>
        <w:tc>
          <w:tcPr>
            <w:tcW w:w="1694" w:type="dxa"/>
            <w:gridSpan w:val="2"/>
          </w:tcPr>
          <w:p w14:paraId="136F08AD"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94F6ECB"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75A5031" w14:textId="77777777" w:rsidR="001F486F" w:rsidRPr="001F486F" w:rsidRDefault="001F486F" w:rsidP="00EA7F6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C33799" w14:textId="77777777" w:rsidR="001F486F" w:rsidRDefault="001F486F" w:rsidP="00EA7F6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238D395" w14:textId="77777777" w:rsidR="001F486F" w:rsidRDefault="001F486F" w:rsidP="00EA7F6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919BD4A" w14:textId="77777777" w:rsidR="001F486F" w:rsidRPr="001F486F" w:rsidRDefault="001F486F" w:rsidP="001F486F">
      <w:pPr>
        <w:pStyle w:val="aff7"/>
        <w:tabs>
          <w:tab w:val="left" w:pos="567"/>
        </w:tabs>
        <w:ind w:leftChars="0" w:left="924"/>
        <w:rPr>
          <w:rFonts w:ascii="Arial" w:hAnsi="Arial" w:cs="Arial"/>
          <w:color w:val="FF0000"/>
        </w:rPr>
      </w:pPr>
    </w:p>
    <w:p w14:paraId="7B7FA8A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5F93FC82" w14:textId="77777777" w:rsidTr="00470DF0">
        <w:tc>
          <w:tcPr>
            <w:tcW w:w="2749" w:type="dxa"/>
            <w:gridSpan w:val="2"/>
          </w:tcPr>
          <w:p w14:paraId="6B75262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8452473" w14:textId="77777777"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018E668F" w14:textId="77777777" w:rsidTr="00470DF0">
        <w:tc>
          <w:tcPr>
            <w:tcW w:w="1415" w:type="dxa"/>
            <w:vMerge w:val="restart"/>
            <w:vAlign w:val="center"/>
          </w:tcPr>
          <w:p w14:paraId="4B4AF1E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52FDDC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685AE19E" w14:textId="77777777" w:rsidR="006C4E32" w:rsidRPr="00763C93" w:rsidRDefault="00470DF0" w:rsidP="0036248C">
            <w:pPr>
              <w:tabs>
                <w:tab w:val="left" w:pos="567"/>
              </w:tabs>
              <w:spacing w:after="0"/>
              <w:rPr>
                <w:rFonts w:ascii="Arial" w:eastAsiaTheme="minorEastAsia" w:hAnsi="Arial" w:cs="Arial"/>
                <w:lang w:eastAsia="zh-CN"/>
              </w:rPr>
            </w:pPr>
            <w:r>
              <w:rPr>
                <w:rFonts w:ascii="Arial" w:hAnsi="Arial" w:cs="Arial"/>
                <w:lang w:eastAsia="ja-JP"/>
              </w:rPr>
              <w:t>J</w:t>
            </w:r>
            <w:r w:rsidR="00763C93" w:rsidRPr="00763C93">
              <w:rPr>
                <w:rFonts w:ascii="Arial" w:hAnsi="Arial" w:cs="Arial" w:hint="eastAsia"/>
                <w:lang w:eastAsia="ja-JP"/>
              </w:rPr>
              <w:t>ingjing Chen</w:t>
            </w:r>
          </w:p>
        </w:tc>
      </w:tr>
      <w:tr w:rsidR="006C4E32" w:rsidRPr="008836AC" w14:paraId="5E87AAC9" w14:textId="77777777" w:rsidTr="00470DF0">
        <w:tc>
          <w:tcPr>
            <w:tcW w:w="1415" w:type="dxa"/>
            <w:vMerge/>
          </w:tcPr>
          <w:p w14:paraId="4F012E9A" w14:textId="77777777" w:rsidR="006C4E32" w:rsidRPr="008836AC" w:rsidRDefault="006C4E32" w:rsidP="001A248F">
            <w:pPr>
              <w:tabs>
                <w:tab w:val="left" w:pos="567"/>
              </w:tabs>
              <w:rPr>
                <w:rFonts w:ascii="Arial" w:hAnsi="Arial" w:cs="Arial"/>
                <w:b/>
              </w:rPr>
            </w:pPr>
          </w:p>
        </w:tc>
        <w:tc>
          <w:tcPr>
            <w:tcW w:w="1334" w:type="dxa"/>
          </w:tcPr>
          <w:p w14:paraId="7B659BB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0412C120" w14:textId="77777777" w:rsidR="006C4E32" w:rsidRPr="008836AC" w:rsidRDefault="00763C93" w:rsidP="001A248F">
            <w:pPr>
              <w:tabs>
                <w:tab w:val="left" w:pos="567"/>
              </w:tabs>
              <w:spacing w:after="0"/>
              <w:rPr>
                <w:rFonts w:ascii="Arial" w:hAnsi="Arial" w:cs="Arial"/>
                <w:lang w:eastAsia="ja-JP"/>
              </w:rPr>
            </w:pPr>
            <w:r>
              <w:rPr>
                <w:rFonts w:ascii="Arial" w:hAnsi="Arial" w:cs="Arial"/>
                <w:lang w:eastAsia="ja-JP"/>
              </w:rPr>
              <w:t>CMCC</w:t>
            </w:r>
          </w:p>
        </w:tc>
      </w:tr>
      <w:tr w:rsidR="006C4E32" w:rsidRPr="008836AC" w14:paraId="703E1A3F" w14:textId="77777777" w:rsidTr="00470DF0">
        <w:tc>
          <w:tcPr>
            <w:tcW w:w="1415" w:type="dxa"/>
            <w:vMerge/>
          </w:tcPr>
          <w:p w14:paraId="15AFC9C6" w14:textId="77777777" w:rsidR="006C4E32" w:rsidRPr="008836AC" w:rsidRDefault="006C4E32" w:rsidP="001A248F">
            <w:pPr>
              <w:tabs>
                <w:tab w:val="left" w:pos="567"/>
              </w:tabs>
              <w:rPr>
                <w:rFonts w:ascii="Arial" w:hAnsi="Arial" w:cs="Arial"/>
                <w:b/>
              </w:rPr>
            </w:pPr>
          </w:p>
        </w:tc>
        <w:tc>
          <w:tcPr>
            <w:tcW w:w="1334" w:type="dxa"/>
          </w:tcPr>
          <w:p w14:paraId="13DC61D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08A2FFDB" w14:textId="77777777" w:rsidR="006C4E32" w:rsidRPr="008836AC" w:rsidRDefault="00763C93" w:rsidP="001A248F">
            <w:pPr>
              <w:tabs>
                <w:tab w:val="left" w:pos="567"/>
              </w:tabs>
              <w:spacing w:after="0"/>
              <w:rPr>
                <w:rFonts w:ascii="Arial" w:hAnsi="Arial" w:cs="Arial"/>
              </w:rPr>
            </w:pPr>
            <w:r>
              <w:rPr>
                <w:rFonts w:ascii="Arial" w:hAnsi="Arial" w:cs="Arial"/>
              </w:rPr>
              <w:t>chenjingjing@chinamobile</w:t>
            </w:r>
            <w:r w:rsidR="00470DF0">
              <w:rPr>
                <w:rFonts w:ascii="Arial" w:hAnsi="Arial" w:cs="Arial"/>
              </w:rPr>
              <w:t>.com</w:t>
            </w:r>
          </w:p>
        </w:tc>
      </w:tr>
    </w:tbl>
    <w:p w14:paraId="1981CABD" w14:textId="77777777" w:rsidR="006C4E32" w:rsidRDefault="006C4E32" w:rsidP="000D17BC">
      <w:pPr>
        <w:pBdr>
          <w:bottom w:val="single" w:sz="4" w:space="1" w:color="auto"/>
        </w:pBdr>
        <w:spacing w:after="0"/>
        <w:rPr>
          <w:rFonts w:ascii="Arial" w:hAnsi="Arial" w:cs="Arial"/>
        </w:rPr>
      </w:pPr>
    </w:p>
    <w:p w14:paraId="234B8536" w14:textId="77777777" w:rsidR="006C4E32" w:rsidRPr="00430FCA" w:rsidRDefault="006C4E32" w:rsidP="006C4E32">
      <w:pPr>
        <w:pBdr>
          <w:bottom w:val="single" w:sz="4" w:space="1" w:color="auto"/>
        </w:pBdr>
        <w:rPr>
          <w:rFonts w:ascii="Arial" w:hAnsi="Arial" w:cs="Arial"/>
        </w:rPr>
      </w:pPr>
    </w:p>
    <w:p w14:paraId="23422636"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170D372" w14:textId="77777777" w:rsidTr="001A248F">
        <w:trPr>
          <w:jc w:val="center"/>
        </w:trPr>
        <w:tc>
          <w:tcPr>
            <w:tcW w:w="6185" w:type="dxa"/>
            <w:shd w:val="clear" w:color="auto" w:fill="E0E0E0"/>
          </w:tcPr>
          <w:p w14:paraId="3BC0A4E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8842AF4" w14:textId="77777777" w:rsidR="00D22398" w:rsidRPr="008836AC" w:rsidRDefault="001C7869" w:rsidP="00C4666A">
            <w:pPr>
              <w:pStyle w:val="TAL"/>
              <w:jc w:val="center"/>
              <w:rPr>
                <w:color w:val="FF0000"/>
                <w:lang w:eastAsia="ja-JP"/>
              </w:rPr>
            </w:pPr>
            <w:r w:rsidRPr="001C7869">
              <w:rPr>
                <w:lang w:eastAsia="ja-JP"/>
              </w:rPr>
              <w:t>No</w:t>
            </w:r>
          </w:p>
        </w:tc>
      </w:tr>
    </w:tbl>
    <w:p w14:paraId="506C791B" w14:textId="77777777" w:rsidR="00D22398" w:rsidRDefault="00D22398" w:rsidP="0039390A">
      <w:pPr>
        <w:spacing w:after="0"/>
        <w:rPr>
          <w:rFonts w:ascii="Arial" w:hAnsi="Arial" w:cs="Arial"/>
        </w:rPr>
      </w:pPr>
    </w:p>
    <w:p w14:paraId="6C6EDF9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4849B7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E4C13F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7A7DE4C" w14:textId="77777777" w:rsidR="003B7182" w:rsidRDefault="003B7182" w:rsidP="00C17C6C">
      <w:pPr>
        <w:spacing w:after="0"/>
        <w:rPr>
          <w:rFonts w:ascii="Arial" w:hAnsi="Arial" w:cs="Arial"/>
        </w:rPr>
      </w:pPr>
    </w:p>
    <w:p w14:paraId="2E080072" w14:textId="77777777" w:rsidR="00011C3B" w:rsidRPr="003B7182" w:rsidRDefault="00011C3B" w:rsidP="00C17C6C">
      <w:pPr>
        <w:spacing w:after="0"/>
        <w:rPr>
          <w:rFonts w:ascii="Arial" w:hAnsi="Arial" w:cs="Arial"/>
        </w:rPr>
      </w:pPr>
    </w:p>
    <w:p w14:paraId="0405F267"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311CD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2CC351" w14:textId="77777777"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14:paraId="564DD876" w14:textId="77777777" w:rsidR="008752B8" w:rsidRDefault="008752B8" w:rsidP="008752B8">
      <w:pPr>
        <w:pStyle w:val="4"/>
        <w:rPr>
          <w:lang w:eastAsia="ja-JP"/>
        </w:rPr>
      </w:pPr>
      <w:r>
        <w:rPr>
          <w:lang w:eastAsia="ja-JP"/>
        </w:rPr>
        <w:t>2.1.1</w:t>
      </w:r>
      <w:r>
        <w:rPr>
          <w:lang w:eastAsia="ja-JP"/>
        </w:rPr>
        <w:tab/>
        <w:t>Agreements</w:t>
      </w:r>
    </w:p>
    <w:p w14:paraId="0375FF23" w14:textId="77777777" w:rsidR="008752B8" w:rsidRPr="00701410" w:rsidRDefault="008752B8" w:rsidP="008752B8">
      <w:pPr>
        <w:pStyle w:val="4"/>
        <w:rPr>
          <w:lang w:eastAsia="ja-JP"/>
        </w:rPr>
      </w:pPr>
      <w:r>
        <w:rPr>
          <w:lang w:eastAsia="ja-JP"/>
        </w:rPr>
        <w:t>2.1.2</w:t>
      </w:r>
      <w:r>
        <w:rPr>
          <w:lang w:eastAsia="ja-JP"/>
        </w:rPr>
        <w:tab/>
        <w:t>Remaining Open issues</w:t>
      </w:r>
    </w:p>
    <w:p w14:paraId="60C99424"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30450C49" w14:textId="2F17ED61" w:rsidR="008752B8" w:rsidRDefault="008752B8" w:rsidP="008752B8">
      <w:pPr>
        <w:pStyle w:val="4"/>
        <w:rPr>
          <w:lang w:eastAsia="ja-JP"/>
        </w:rPr>
      </w:pPr>
      <w:r>
        <w:rPr>
          <w:lang w:eastAsia="ja-JP"/>
        </w:rPr>
        <w:t>2.2.1</w:t>
      </w:r>
      <w:r>
        <w:rPr>
          <w:lang w:eastAsia="ja-JP"/>
        </w:rPr>
        <w:tab/>
        <w:t>Agreements</w:t>
      </w:r>
    </w:p>
    <w:p w14:paraId="4BE20AB8" w14:textId="1EB61BD8" w:rsidR="008752B8" w:rsidRPr="00C958B6" w:rsidRDefault="008752B8" w:rsidP="00C958B6">
      <w:pPr>
        <w:pStyle w:val="4"/>
        <w:rPr>
          <w:lang w:eastAsia="ja-JP"/>
        </w:rPr>
      </w:pPr>
      <w:r>
        <w:rPr>
          <w:lang w:eastAsia="ja-JP"/>
        </w:rPr>
        <w:t>2.2.2</w:t>
      </w:r>
      <w:r>
        <w:rPr>
          <w:lang w:eastAsia="ja-JP"/>
        </w:rPr>
        <w:tab/>
        <w:t xml:space="preserve">Remaining Open issues </w:t>
      </w:r>
    </w:p>
    <w:p w14:paraId="39C20B89"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644166AD" w14:textId="77777777" w:rsidR="008752B8" w:rsidRDefault="008752B8" w:rsidP="008752B8">
      <w:pPr>
        <w:pStyle w:val="4"/>
        <w:rPr>
          <w:lang w:eastAsia="ja-JP"/>
        </w:rPr>
      </w:pPr>
      <w:r>
        <w:rPr>
          <w:lang w:eastAsia="ja-JP"/>
        </w:rPr>
        <w:t>2.3.1</w:t>
      </w:r>
      <w:r>
        <w:rPr>
          <w:lang w:eastAsia="ja-JP"/>
        </w:rPr>
        <w:tab/>
        <w:t>Agreements</w:t>
      </w:r>
    </w:p>
    <w:p w14:paraId="3C0CE7DE"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56281480"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5AA75F12" w14:textId="77777777" w:rsidR="00701410" w:rsidRDefault="00701410" w:rsidP="00DC0FB5">
      <w:pPr>
        <w:pStyle w:val="4"/>
        <w:ind w:left="709" w:hanging="709"/>
        <w:rPr>
          <w:lang w:eastAsia="ja-JP"/>
        </w:rPr>
      </w:pPr>
      <w:r>
        <w:rPr>
          <w:lang w:eastAsia="ja-JP"/>
        </w:rPr>
        <w:t>2.</w:t>
      </w:r>
      <w:r w:rsidR="001C7869">
        <w:rPr>
          <w:lang w:eastAsia="ja-JP"/>
        </w:rPr>
        <w:t>1</w:t>
      </w:r>
      <w:r>
        <w:rPr>
          <w:lang w:eastAsia="ja-JP"/>
        </w:rPr>
        <w:t>.1</w:t>
      </w:r>
      <w:r>
        <w:rPr>
          <w:lang w:eastAsia="ja-JP"/>
        </w:rPr>
        <w:tab/>
        <w:t>Agreements</w:t>
      </w:r>
    </w:p>
    <w:p w14:paraId="480CE2C0" w14:textId="60647E7C" w:rsidR="00C958B6" w:rsidRPr="00C958B6" w:rsidRDefault="00C958B6" w:rsidP="00C958B6">
      <w:pPr>
        <w:rPr>
          <w:rFonts w:ascii="Arial" w:hAnsi="Arial" w:cs="Arial"/>
          <w:b/>
          <w:u w:val="single"/>
          <w:lang w:eastAsia="ja-JP"/>
        </w:rPr>
      </w:pPr>
      <w:r w:rsidRPr="00C958B6">
        <w:rPr>
          <w:rFonts w:ascii="Arial" w:hAnsi="Arial" w:cs="Arial"/>
          <w:b/>
          <w:u w:val="single"/>
          <w:lang w:eastAsia="ja-JP"/>
        </w:rPr>
        <w:t>RAN4 #10</w:t>
      </w:r>
      <w:r w:rsidR="00F46A61">
        <w:rPr>
          <w:rFonts w:ascii="Arial" w:hAnsi="Arial" w:cs="Arial"/>
          <w:b/>
          <w:u w:val="single"/>
          <w:lang w:eastAsia="ja-JP"/>
        </w:rPr>
        <w:t>4</w:t>
      </w:r>
      <w:r w:rsidRPr="00C958B6">
        <w:rPr>
          <w:rFonts w:ascii="Arial" w:hAnsi="Arial" w:cs="Arial"/>
          <w:b/>
          <w:u w:val="single"/>
          <w:lang w:eastAsia="ja-JP"/>
        </w:rPr>
        <w:t>-e meeting</w:t>
      </w:r>
    </w:p>
    <w:p w14:paraId="7664A7C1" w14:textId="77777777" w:rsidR="00C958B6" w:rsidRPr="00A80337" w:rsidRDefault="00C958B6" w:rsidP="00C958B6">
      <w:pPr>
        <w:pStyle w:val="aff7"/>
        <w:numPr>
          <w:ilvl w:val="0"/>
          <w:numId w:val="6"/>
        </w:numPr>
        <w:spacing w:before="120" w:after="120"/>
        <w:ind w:leftChars="0"/>
        <w:rPr>
          <w:rFonts w:ascii="Arial" w:hAnsi="Arial" w:cs="Arial"/>
          <w:kern w:val="0"/>
          <w:sz w:val="20"/>
          <w:szCs w:val="20"/>
          <w:lang w:val="en-GB"/>
        </w:rPr>
      </w:pPr>
      <w:r w:rsidRPr="00A80337">
        <w:rPr>
          <w:rFonts w:ascii="Arial" w:hAnsi="Arial" w:cs="Arial"/>
          <w:kern w:val="0"/>
          <w:sz w:val="20"/>
          <w:szCs w:val="20"/>
          <w:lang w:val="en-GB"/>
        </w:rPr>
        <w:t>F</w:t>
      </w:r>
      <w:r w:rsidRPr="00A80337">
        <w:rPr>
          <w:rFonts w:ascii="Arial" w:hAnsi="Arial" w:cs="Arial"/>
          <w:sz w:val="20"/>
          <w:szCs w:val="20"/>
        </w:rPr>
        <w:t>or RRM</w:t>
      </w:r>
    </w:p>
    <w:p w14:paraId="38AFC6AA" w14:textId="36EAFF75" w:rsidR="00246A47" w:rsidRDefault="00F46A61" w:rsidP="00C958B6">
      <w:pPr>
        <w:numPr>
          <w:ilvl w:val="0"/>
          <w:numId w:val="32"/>
        </w:numPr>
        <w:spacing w:after="120"/>
        <w:jc w:val="both"/>
        <w:rPr>
          <w:rFonts w:ascii="Arial" w:hAnsi="Arial" w:cs="Arial"/>
        </w:rPr>
      </w:pPr>
      <w:r w:rsidRPr="00F46A61">
        <w:rPr>
          <w:rFonts w:ascii="Arial" w:hAnsi="Arial" w:cs="Arial"/>
        </w:rPr>
        <w:t>R4-2214327</w:t>
      </w:r>
      <w:r w:rsidR="00CE266C" w:rsidRPr="00A80337">
        <w:rPr>
          <w:rFonts w:ascii="Arial" w:hAnsi="Arial" w:cs="Arial"/>
        </w:rPr>
        <w:t xml:space="preserve"> WF on RRM for FR1 HST was approved</w:t>
      </w:r>
    </w:p>
    <w:p w14:paraId="705700EB" w14:textId="4170D3F4" w:rsidR="00F46A61" w:rsidRDefault="00F46A61" w:rsidP="00C958B6">
      <w:pPr>
        <w:numPr>
          <w:ilvl w:val="0"/>
          <w:numId w:val="32"/>
        </w:numPr>
        <w:spacing w:after="120"/>
        <w:jc w:val="both"/>
        <w:rPr>
          <w:rFonts w:ascii="Arial" w:hAnsi="Arial" w:cs="Arial"/>
        </w:rPr>
      </w:pPr>
      <w:r w:rsidRPr="00F46A61">
        <w:rPr>
          <w:rFonts w:ascii="Arial" w:hAnsi="Arial" w:cs="Arial"/>
        </w:rPr>
        <w:t>R4-2212415</w:t>
      </w:r>
      <w:r>
        <w:rPr>
          <w:rFonts w:ascii="Arial" w:hAnsi="Arial" w:cs="Arial"/>
        </w:rPr>
        <w:t xml:space="preserve"> </w:t>
      </w:r>
      <w:r w:rsidRPr="00F46A61">
        <w:rPr>
          <w:rFonts w:ascii="Arial" w:hAnsi="Arial" w:cs="Arial"/>
        </w:rPr>
        <w:t>Maintenance CR for Rel-17 HST in FR1 on 38.133</w:t>
      </w:r>
      <w:r>
        <w:rPr>
          <w:rFonts w:ascii="Arial" w:hAnsi="Arial" w:cs="Arial"/>
        </w:rPr>
        <w:t xml:space="preserve"> </w:t>
      </w:r>
      <w:r w:rsidRPr="00F46A61">
        <w:rPr>
          <w:rFonts w:ascii="Arial" w:hAnsi="Arial" w:cs="Arial" w:hint="eastAsia"/>
        </w:rPr>
        <w:t>was</w:t>
      </w:r>
      <w:r>
        <w:rPr>
          <w:rFonts w:ascii="Arial" w:hAnsi="Arial" w:cs="Arial"/>
        </w:rPr>
        <w:t xml:space="preserve"> agreed</w:t>
      </w:r>
    </w:p>
    <w:p w14:paraId="20801275" w14:textId="1E9EC234" w:rsidR="00F46A61" w:rsidRDefault="00F46A61" w:rsidP="00C958B6">
      <w:pPr>
        <w:numPr>
          <w:ilvl w:val="0"/>
          <w:numId w:val="32"/>
        </w:numPr>
        <w:spacing w:after="120"/>
        <w:jc w:val="both"/>
        <w:rPr>
          <w:rFonts w:ascii="Arial" w:hAnsi="Arial" w:cs="Arial"/>
        </w:rPr>
      </w:pPr>
      <w:r w:rsidRPr="00F46A61">
        <w:rPr>
          <w:rFonts w:ascii="Arial" w:hAnsi="Arial" w:cs="Arial"/>
        </w:rPr>
        <w:t>R4-2213015</w:t>
      </w:r>
      <w:r>
        <w:rPr>
          <w:rFonts w:ascii="Arial" w:hAnsi="Arial" w:cs="Arial"/>
        </w:rPr>
        <w:t xml:space="preserve"> </w:t>
      </w:r>
      <w:r w:rsidRPr="00F46A61">
        <w:rPr>
          <w:rFonts w:ascii="Arial" w:hAnsi="Arial" w:cs="Arial"/>
        </w:rPr>
        <w:t>CR on the enhancement for inter-frequency measurement in idle mode for HST</w:t>
      </w:r>
      <w:r w:rsidRPr="00F46A61">
        <w:rPr>
          <w:rFonts w:ascii="Arial" w:hAnsi="Arial" w:cs="Arial" w:hint="eastAsia"/>
        </w:rPr>
        <w:t xml:space="preserve"> was</w:t>
      </w:r>
      <w:r>
        <w:rPr>
          <w:rFonts w:ascii="Arial" w:hAnsi="Arial" w:cs="Arial"/>
        </w:rPr>
        <w:t xml:space="preserve"> agreed</w:t>
      </w:r>
    </w:p>
    <w:p w14:paraId="4B8D058E" w14:textId="1FFA5B57" w:rsidR="00F46A61" w:rsidRDefault="00B85EF0" w:rsidP="00C958B6">
      <w:pPr>
        <w:numPr>
          <w:ilvl w:val="0"/>
          <w:numId w:val="32"/>
        </w:numPr>
        <w:spacing w:after="120"/>
        <w:jc w:val="both"/>
        <w:rPr>
          <w:rFonts w:ascii="Arial" w:hAnsi="Arial" w:cs="Arial"/>
        </w:rPr>
      </w:pPr>
      <w:r w:rsidRPr="00B85EF0">
        <w:rPr>
          <w:rFonts w:ascii="Arial" w:hAnsi="Arial" w:cs="Arial"/>
        </w:rPr>
        <w:t>R4-2214508</w:t>
      </w:r>
      <w:r>
        <w:rPr>
          <w:rFonts w:ascii="Arial" w:hAnsi="Arial" w:cs="Arial"/>
        </w:rPr>
        <w:t xml:space="preserve"> </w:t>
      </w:r>
      <w:r w:rsidR="00F46A61" w:rsidRPr="00F46A61">
        <w:rPr>
          <w:rFonts w:ascii="Arial" w:hAnsi="Arial" w:cs="Arial"/>
        </w:rPr>
        <w:t>CR on measurement requirements for FR1 HST</w:t>
      </w:r>
      <w:r w:rsidR="00F46A61" w:rsidRPr="00F46A61">
        <w:rPr>
          <w:rFonts w:ascii="Arial" w:hAnsi="Arial" w:cs="Arial" w:hint="eastAsia"/>
        </w:rPr>
        <w:t xml:space="preserve"> was</w:t>
      </w:r>
      <w:r w:rsidR="00F46A61">
        <w:rPr>
          <w:rFonts w:ascii="Arial" w:hAnsi="Arial" w:cs="Arial"/>
        </w:rPr>
        <w:t xml:space="preserve"> agreed</w:t>
      </w:r>
    </w:p>
    <w:p w14:paraId="7DC47062" w14:textId="72491AC3" w:rsidR="00246A47" w:rsidRDefault="00B85EF0" w:rsidP="00C958B6">
      <w:pPr>
        <w:numPr>
          <w:ilvl w:val="0"/>
          <w:numId w:val="32"/>
        </w:numPr>
        <w:spacing w:after="120"/>
        <w:jc w:val="both"/>
        <w:rPr>
          <w:rFonts w:ascii="Arial" w:hAnsi="Arial" w:cs="Arial"/>
        </w:rPr>
      </w:pPr>
      <w:r w:rsidRPr="00B85EF0">
        <w:rPr>
          <w:rFonts w:ascii="Arial" w:hAnsi="Arial" w:cs="Arial"/>
        </w:rPr>
        <w:t>R4-2214664</w:t>
      </w:r>
      <w:r w:rsidR="00246A47">
        <w:rPr>
          <w:rFonts w:ascii="Arial" w:hAnsi="Arial" w:cs="Arial"/>
        </w:rPr>
        <w:t xml:space="preserve"> </w:t>
      </w:r>
      <w:r w:rsidRPr="00B85EF0">
        <w:rPr>
          <w:rFonts w:ascii="Arial" w:hAnsi="Arial" w:cs="Arial"/>
        </w:rPr>
        <w:t>Draft CR on test case for inter-frequency measurement in SA for HST FR1</w:t>
      </w:r>
      <w:r w:rsidR="00246A47">
        <w:rPr>
          <w:rFonts w:ascii="Arial" w:hAnsi="Arial" w:cs="Arial"/>
        </w:rPr>
        <w:t xml:space="preserve"> was endorsed</w:t>
      </w:r>
    </w:p>
    <w:p w14:paraId="19E4A8CE" w14:textId="2A26224C" w:rsidR="00246A47" w:rsidRDefault="00B85EF0" w:rsidP="00C958B6">
      <w:pPr>
        <w:numPr>
          <w:ilvl w:val="0"/>
          <w:numId w:val="32"/>
        </w:numPr>
        <w:spacing w:after="120"/>
        <w:jc w:val="both"/>
        <w:rPr>
          <w:rFonts w:ascii="Arial" w:hAnsi="Arial" w:cs="Arial"/>
        </w:rPr>
      </w:pPr>
      <w:r w:rsidRPr="00B85EF0">
        <w:rPr>
          <w:rFonts w:ascii="Arial" w:hAnsi="Arial" w:cs="Arial"/>
        </w:rPr>
        <w:t>R4-2214676</w:t>
      </w:r>
      <w:r w:rsidR="00246A47">
        <w:rPr>
          <w:rFonts w:ascii="Arial" w:hAnsi="Arial" w:cs="Arial"/>
        </w:rPr>
        <w:t xml:space="preserve"> </w:t>
      </w:r>
      <w:r w:rsidRPr="00B85EF0">
        <w:rPr>
          <w:rFonts w:ascii="Arial" w:hAnsi="Arial" w:cs="Arial"/>
        </w:rPr>
        <w:t>draftCR on HST CA enhancement on deactivated SCell (EN-DC)</w:t>
      </w:r>
      <w:r>
        <w:rPr>
          <w:rFonts w:ascii="Arial" w:hAnsi="Arial" w:cs="Arial"/>
        </w:rPr>
        <w:t xml:space="preserve"> </w:t>
      </w:r>
      <w:r w:rsidR="00246A47">
        <w:rPr>
          <w:rFonts w:ascii="Arial" w:hAnsi="Arial" w:cs="Arial"/>
        </w:rPr>
        <w:t>was endorsed</w:t>
      </w:r>
    </w:p>
    <w:p w14:paraId="5BD7C840" w14:textId="215F7D13" w:rsidR="00246A47" w:rsidRDefault="00B85EF0" w:rsidP="00C958B6">
      <w:pPr>
        <w:numPr>
          <w:ilvl w:val="0"/>
          <w:numId w:val="32"/>
        </w:numPr>
        <w:spacing w:after="120"/>
        <w:jc w:val="both"/>
        <w:rPr>
          <w:rFonts w:ascii="Arial" w:hAnsi="Arial" w:cs="Arial"/>
        </w:rPr>
      </w:pPr>
      <w:r w:rsidRPr="00B85EF0">
        <w:rPr>
          <w:rFonts w:ascii="Arial" w:hAnsi="Arial" w:cs="Arial"/>
        </w:rPr>
        <w:t>R4-2214715</w:t>
      </w:r>
      <w:r w:rsidR="00246A47">
        <w:rPr>
          <w:rFonts w:ascii="Arial" w:hAnsi="Arial" w:cs="Arial"/>
        </w:rPr>
        <w:t xml:space="preserve"> </w:t>
      </w:r>
      <w:r w:rsidRPr="00B85EF0">
        <w:rPr>
          <w:rFonts w:ascii="Arial" w:hAnsi="Arial" w:cs="Arial"/>
        </w:rPr>
        <w:t>Test case for CA: enhancement on deactivated SCell (SA)</w:t>
      </w:r>
      <w:r>
        <w:rPr>
          <w:rFonts w:ascii="Arial" w:hAnsi="Arial" w:cs="Arial"/>
        </w:rPr>
        <w:t xml:space="preserve"> </w:t>
      </w:r>
      <w:r w:rsidR="00246A47">
        <w:rPr>
          <w:rFonts w:ascii="Arial" w:hAnsi="Arial" w:cs="Arial"/>
        </w:rPr>
        <w:t>was endorsed</w:t>
      </w:r>
    </w:p>
    <w:p w14:paraId="2E04AB20" w14:textId="44DFB7F0" w:rsidR="00246A47" w:rsidRPr="00A80337" w:rsidRDefault="00B85EF0" w:rsidP="00C958B6">
      <w:pPr>
        <w:numPr>
          <w:ilvl w:val="0"/>
          <w:numId w:val="32"/>
        </w:numPr>
        <w:spacing w:after="120"/>
        <w:jc w:val="both"/>
        <w:rPr>
          <w:rFonts w:ascii="Arial" w:hAnsi="Arial" w:cs="Arial"/>
        </w:rPr>
      </w:pPr>
      <w:r w:rsidRPr="00B85EF0">
        <w:rPr>
          <w:rFonts w:ascii="Arial" w:hAnsi="Arial" w:cs="Arial"/>
        </w:rPr>
        <w:t>R4-2214719</w:t>
      </w:r>
      <w:r w:rsidR="00246A47">
        <w:rPr>
          <w:rFonts w:ascii="Arial" w:hAnsi="Arial" w:cs="Arial"/>
        </w:rPr>
        <w:t xml:space="preserve"> </w:t>
      </w:r>
      <w:r w:rsidRPr="00B85EF0">
        <w:rPr>
          <w:rFonts w:ascii="Arial" w:hAnsi="Arial" w:cs="Arial"/>
        </w:rPr>
        <w:t>EN-DC event triggered reporting tests for HST FR1</w:t>
      </w:r>
      <w:r>
        <w:rPr>
          <w:rFonts w:ascii="Arial" w:hAnsi="Arial" w:cs="Arial"/>
        </w:rPr>
        <w:t xml:space="preserve"> </w:t>
      </w:r>
      <w:r w:rsidR="00246A47">
        <w:rPr>
          <w:rFonts w:ascii="Arial" w:hAnsi="Arial" w:cs="Arial"/>
        </w:rPr>
        <w:t>was endorsed</w:t>
      </w:r>
    </w:p>
    <w:p w14:paraId="16CA4D47" w14:textId="77777777" w:rsidR="00C958B6" w:rsidRPr="00BA67C1" w:rsidRDefault="00C958B6" w:rsidP="00C958B6">
      <w:pPr>
        <w:pStyle w:val="aff7"/>
        <w:numPr>
          <w:ilvl w:val="0"/>
          <w:numId w:val="6"/>
        </w:numPr>
        <w:spacing w:before="120" w:after="120"/>
        <w:ind w:leftChars="0"/>
        <w:rPr>
          <w:rFonts w:ascii="Arial" w:hAnsi="Arial" w:cs="Arial"/>
          <w:kern w:val="0"/>
          <w:sz w:val="20"/>
          <w:szCs w:val="20"/>
          <w:lang w:val="en-GB"/>
        </w:rPr>
      </w:pPr>
      <w:r w:rsidRPr="00BA67C1">
        <w:rPr>
          <w:rFonts w:ascii="Arial" w:hAnsi="Arial" w:cs="Arial"/>
          <w:kern w:val="0"/>
          <w:sz w:val="20"/>
          <w:szCs w:val="20"/>
          <w:lang w:val="en-GB"/>
        </w:rPr>
        <w:t>For UE demodulation</w:t>
      </w:r>
    </w:p>
    <w:p w14:paraId="5A3D7A50" w14:textId="20B593C9" w:rsidR="00246A47" w:rsidRDefault="005C68FA" w:rsidP="00C958B6">
      <w:pPr>
        <w:numPr>
          <w:ilvl w:val="0"/>
          <w:numId w:val="32"/>
        </w:numPr>
        <w:spacing w:after="120"/>
        <w:jc w:val="both"/>
        <w:rPr>
          <w:rFonts w:ascii="Arial" w:hAnsi="Arial" w:cs="Arial"/>
        </w:rPr>
      </w:pPr>
      <w:r w:rsidRPr="005C68FA">
        <w:rPr>
          <w:rFonts w:ascii="Arial" w:hAnsi="Arial" w:cs="Arial"/>
        </w:rPr>
        <w:t>R4-2212886</w:t>
      </w:r>
      <w:r w:rsidR="00246A47">
        <w:rPr>
          <w:rFonts w:ascii="Arial" w:hAnsi="Arial" w:cs="Arial"/>
        </w:rPr>
        <w:t xml:space="preserve"> </w:t>
      </w:r>
      <w:r w:rsidRPr="005C68FA">
        <w:rPr>
          <w:rFonts w:ascii="Arial" w:hAnsi="Arial" w:cs="Arial"/>
        </w:rPr>
        <w:t xml:space="preserve">draft CR: Correction of PDSCH demodulation requirements with HST </w:t>
      </w:r>
      <w:r w:rsidR="00353F7E">
        <w:rPr>
          <w:rFonts w:ascii="Arial" w:hAnsi="Arial" w:cs="Arial"/>
        </w:rPr>
        <w:t>was endorsed</w:t>
      </w:r>
    </w:p>
    <w:p w14:paraId="129D5FB6" w14:textId="7EE09EEE" w:rsidR="00C958B6" w:rsidRDefault="00805FCD" w:rsidP="00C958B6">
      <w:pPr>
        <w:numPr>
          <w:ilvl w:val="0"/>
          <w:numId w:val="32"/>
        </w:numPr>
        <w:spacing w:after="120"/>
        <w:jc w:val="both"/>
        <w:rPr>
          <w:rFonts w:ascii="Arial" w:hAnsi="Arial" w:cs="Arial"/>
        </w:rPr>
      </w:pPr>
      <w:r w:rsidRPr="00805FCD">
        <w:rPr>
          <w:rFonts w:ascii="Arial" w:hAnsi="Arial" w:cs="Arial"/>
        </w:rPr>
        <w:t>R4-2214852</w:t>
      </w:r>
      <w:r w:rsidR="00670D38">
        <w:rPr>
          <w:rFonts w:ascii="Arial" w:hAnsi="Arial" w:cs="Arial"/>
        </w:rPr>
        <w:t xml:space="preserve"> </w:t>
      </w:r>
      <w:r w:rsidRPr="00805FCD">
        <w:rPr>
          <w:rFonts w:ascii="Arial" w:hAnsi="Arial" w:cs="Arial"/>
        </w:rPr>
        <w:t>Draft CR on HST FR1 CA requirements (TS38.101-4, Rel-17)</w:t>
      </w:r>
      <w:r>
        <w:rPr>
          <w:rFonts w:ascii="Arial" w:hAnsi="Arial" w:cs="Arial"/>
        </w:rPr>
        <w:t xml:space="preserve"> </w:t>
      </w:r>
      <w:r w:rsidR="00353F7E">
        <w:rPr>
          <w:rFonts w:ascii="Arial" w:hAnsi="Arial" w:cs="Arial"/>
        </w:rPr>
        <w:t>was endorsed</w:t>
      </w:r>
    </w:p>
    <w:p w14:paraId="4D67A98A" w14:textId="77777777" w:rsidR="00701410" w:rsidRPr="003A4B47" w:rsidRDefault="00701410" w:rsidP="00EA7F6C">
      <w:pPr>
        <w:pStyle w:val="4"/>
        <w:numPr>
          <w:ilvl w:val="2"/>
          <w:numId w:val="30"/>
        </w:numPr>
        <w:rPr>
          <w:rFonts w:cs="Arial"/>
          <w:lang w:eastAsia="ja-JP"/>
        </w:rPr>
      </w:pPr>
      <w:r>
        <w:rPr>
          <w:lang w:eastAsia="ja-JP"/>
        </w:rPr>
        <w:t>Remaining Open issues</w:t>
      </w:r>
    </w:p>
    <w:p w14:paraId="6A8694B0" w14:textId="77777777" w:rsidR="00701410" w:rsidRPr="00701410" w:rsidRDefault="00701410" w:rsidP="00701410">
      <w:pPr>
        <w:pStyle w:val="2"/>
      </w:pPr>
      <w:r>
        <w:t>3.</w:t>
      </w:r>
      <w:r>
        <w:tab/>
        <w:t xml:space="preserve">Detailed progress in SA/CT WGs since last TSG meeting </w:t>
      </w:r>
      <w:r w:rsidRPr="005A6C96">
        <w:t>(for all involved WGs)</w:t>
      </w:r>
    </w:p>
    <w:p w14:paraId="48031AE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2CBAA8" w14:textId="77777777" w:rsidR="00701410" w:rsidRDefault="00701410" w:rsidP="00701410">
      <w:pPr>
        <w:pStyle w:val="2"/>
        <w:rPr>
          <w:lang w:eastAsia="ja-JP"/>
        </w:rPr>
      </w:pPr>
      <w:r>
        <w:rPr>
          <w:lang w:eastAsia="ja-JP"/>
        </w:rPr>
        <w:t>3.1</w:t>
      </w:r>
      <w:r>
        <w:rPr>
          <w:lang w:eastAsia="ja-JP"/>
        </w:rPr>
        <w:tab/>
        <w:t>SAx/CTs</w:t>
      </w:r>
    </w:p>
    <w:p w14:paraId="6101A096"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67A875E"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5A7D1B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224B4D7" w14:textId="77777777" w:rsidR="005A6C96" w:rsidRDefault="00815869" w:rsidP="005A6C96">
      <w:pPr>
        <w:pStyle w:val="2"/>
      </w:pPr>
      <w:r>
        <w:t>4</w:t>
      </w:r>
      <w:r w:rsidR="005A6C96">
        <w:t>.</w:t>
      </w:r>
      <w:r w:rsidR="005A6C96">
        <w:tab/>
        <w:t>References</w:t>
      </w:r>
    </w:p>
    <w:p w14:paraId="56286F7F" w14:textId="05CB1438" w:rsidR="002109E8" w:rsidRPr="001A71FB" w:rsidRDefault="004F218A" w:rsidP="001A71F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19452B51" w14:textId="4336E374" w:rsidR="003B6C07" w:rsidRDefault="003B6C07" w:rsidP="003B6C07">
      <w:pPr>
        <w:rPr>
          <w:rFonts w:ascii="Arial" w:hAnsi="Arial" w:cs="Arial"/>
          <w:b/>
          <w:u w:val="single"/>
          <w:lang w:eastAsia="ja-JP"/>
        </w:rPr>
      </w:pPr>
      <w:r w:rsidRPr="005B38B1">
        <w:rPr>
          <w:rFonts w:ascii="Arial" w:hAnsi="Arial" w:cs="Arial"/>
          <w:b/>
          <w:u w:val="single"/>
          <w:lang w:eastAsia="ja-JP"/>
        </w:rPr>
        <w:lastRenderedPageBreak/>
        <w:t>RAN4 #</w:t>
      </w:r>
      <w:r>
        <w:rPr>
          <w:rFonts w:ascii="Arial" w:hAnsi="Arial" w:cs="Arial"/>
          <w:b/>
          <w:u w:val="single"/>
          <w:lang w:eastAsia="ja-JP"/>
        </w:rPr>
        <w:t>10</w:t>
      </w:r>
      <w:r w:rsidR="00F46A61">
        <w:rPr>
          <w:rFonts w:ascii="Arial" w:hAnsi="Arial" w:cs="Arial"/>
          <w:b/>
          <w:u w:val="single"/>
          <w:lang w:eastAsia="ja-JP"/>
        </w:rPr>
        <w:t>4</w:t>
      </w:r>
      <w:r>
        <w:rPr>
          <w:rFonts w:ascii="Arial" w:hAnsi="Arial" w:cs="Arial"/>
          <w:b/>
          <w:u w:val="single"/>
          <w:lang w:eastAsia="ja-JP"/>
        </w:rPr>
        <w:t>-e</w:t>
      </w:r>
      <w:r w:rsidRPr="005B38B1">
        <w:rPr>
          <w:rFonts w:ascii="Arial" w:hAnsi="Arial" w:cs="Arial"/>
          <w:b/>
          <w:u w:val="single"/>
          <w:lang w:eastAsia="ja-JP"/>
        </w:rPr>
        <w:t xml:space="preserve"> meeting</w:t>
      </w:r>
    </w:p>
    <w:p w14:paraId="71F63B5A" w14:textId="7E973146" w:rsidR="00B91C30" w:rsidRPr="00B91C30" w:rsidRDefault="00B91C30" w:rsidP="00B91C30">
      <w:pPr>
        <w:spacing w:after="120"/>
        <w:rPr>
          <w:rFonts w:ascii="Arial" w:hAnsi="Arial" w:cs="Arial"/>
          <w:kern w:val="24"/>
        </w:rPr>
      </w:pPr>
      <w:r w:rsidRPr="00B91C30">
        <w:rPr>
          <w:rFonts w:ascii="Arial" w:hAnsi="Arial" w:cs="Arial"/>
          <w:kern w:val="24"/>
        </w:rPr>
        <w:t>R4-2211594</w:t>
      </w:r>
      <w:r w:rsidRPr="00B91C30">
        <w:rPr>
          <w:rFonts w:ascii="Arial" w:hAnsi="Arial" w:cs="Arial"/>
          <w:kern w:val="24"/>
        </w:rPr>
        <w:tab/>
        <w:t>FR1 HST requirement, Qualcomm, Inc.</w:t>
      </w:r>
    </w:p>
    <w:p w14:paraId="0E4FF2B8" w14:textId="000192EA" w:rsidR="00B91C30" w:rsidRPr="00B91C30" w:rsidRDefault="00B91C30" w:rsidP="00B91C30">
      <w:pPr>
        <w:spacing w:after="120"/>
        <w:rPr>
          <w:rFonts w:ascii="Arial" w:hAnsi="Arial" w:cs="Arial"/>
          <w:kern w:val="24"/>
        </w:rPr>
      </w:pPr>
      <w:r w:rsidRPr="00B91C30">
        <w:rPr>
          <w:rFonts w:ascii="Arial" w:hAnsi="Arial" w:cs="Arial"/>
          <w:kern w:val="24"/>
        </w:rPr>
        <w:t>R4-2211672</w:t>
      </w:r>
      <w:r w:rsidRPr="00B91C30">
        <w:rPr>
          <w:rFonts w:ascii="Arial" w:hAnsi="Arial" w:cs="Arial"/>
          <w:kern w:val="24"/>
        </w:rPr>
        <w:tab/>
        <w:t>Discussion on remaining issues of performance requirements for HST FR1, CATT</w:t>
      </w:r>
    </w:p>
    <w:p w14:paraId="2C1F3C9C" w14:textId="64ED9DB5" w:rsidR="00B91C30" w:rsidRPr="00B91C30" w:rsidRDefault="00B91C30" w:rsidP="00B91C30">
      <w:pPr>
        <w:spacing w:after="120"/>
        <w:rPr>
          <w:rFonts w:ascii="Arial" w:hAnsi="Arial" w:cs="Arial"/>
          <w:kern w:val="24"/>
        </w:rPr>
      </w:pPr>
      <w:r w:rsidRPr="00B91C30">
        <w:rPr>
          <w:rFonts w:ascii="Arial" w:hAnsi="Arial" w:cs="Arial"/>
          <w:kern w:val="24"/>
        </w:rPr>
        <w:t>R4-2211673</w:t>
      </w:r>
      <w:r w:rsidRPr="00B91C30">
        <w:rPr>
          <w:rFonts w:ascii="Arial" w:hAnsi="Arial" w:cs="Arial"/>
          <w:kern w:val="24"/>
        </w:rPr>
        <w:tab/>
        <w:t>Draft CR on test case for inter-frequency measurement in SA for HST FR1, CATT</w:t>
      </w:r>
    </w:p>
    <w:p w14:paraId="4564F640" w14:textId="15F4A58F" w:rsidR="00B91C30" w:rsidRPr="00B91C30" w:rsidRDefault="00B91C30" w:rsidP="00B91C30">
      <w:pPr>
        <w:spacing w:after="120"/>
        <w:rPr>
          <w:rFonts w:ascii="Arial" w:hAnsi="Arial" w:cs="Arial"/>
          <w:kern w:val="24"/>
        </w:rPr>
      </w:pPr>
      <w:r w:rsidRPr="00B91C30">
        <w:rPr>
          <w:rFonts w:ascii="Arial" w:hAnsi="Arial" w:cs="Arial"/>
          <w:kern w:val="24"/>
        </w:rPr>
        <w:t>R4-2211904</w:t>
      </w:r>
      <w:r w:rsidRPr="00B91C30">
        <w:rPr>
          <w:rFonts w:ascii="Arial" w:hAnsi="Arial" w:cs="Arial"/>
          <w:kern w:val="24"/>
        </w:rPr>
        <w:tab/>
        <w:t>draftCR on HST CA enhancement on deactivated SCell (EN-DC), Apple</w:t>
      </w:r>
    </w:p>
    <w:p w14:paraId="4D47DD53" w14:textId="3620F281" w:rsidR="00B91C30" w:rsidRPr="00B91C30" w:rsidRDefault="00B91C30" w:rsidP="00B91C30">
      <w:pPr>
        <w:spacing w:after="120"/>
        <w:rPr>
          <w:rFonts w:ascii="Arial" w:hAnsi="Arial" w:cs="Arial"/>
          <w:kern w:val="24"/>
        </w:rPr>
      </w:pPr>
      <w:r w:rsidRPr="00B91C30">
        <w:rPr>
          <w:rFonts w:ascii="Arial" w:hAnsi="Arial" w:cs="Arial"/>
          <w:kern w:val="24"/>
        </w:rPr>
        <w:t>R4-2212414</w:t>
      </w:r>
      <w:r w:rsidRPr="00B91C30">
        <w:rPr>
          <w:rFonts w:ascii="Arial" w:hAnsi="Arial" w:cs="Arial"/>
          <w:kern w:val="24"/>
        </w:rPr>
        <w:tab/>
        <w:t>Discussion on Rel-17 HST in FR1, MediaTek inc.</w:t>
      </w:r>
    </w:p>
    <w:p w14:paraId="59029E74" w14:textId="1B48F92E" w:rsidR="00B91C30" w:rsidRPr="00B91C30" w:rsidRDefault="00B91C30" w:rsidP="00B91C30">
      <w:pPr>
        <w:spacing w:after="120"/>
        <w:rPr>
          <w:rFonts w:ascii="Arial" w:hAnsi="Arial" w:cs="Arial"/>
          <w:kern w:val="24"/>
        </w:rPr>
      </w:pPr>
      <w:r w:rsidRPr="00B91C30">
        <w:rPr>
          <w:rFonts w:ascii="Arial" w:hAnsi="Arial" w:cs="Arial"/>
          <w:kern w:val="24"/>
        </w:rPr>
        <w:t>R4-2212415</w:t>
      </w:r>
      <w:r w:rsidRPr="00B91C30">
        <w:rPr>
          <w:rFonts w:ascii="Arial" w:hAnsi="Arial" w:cs="Arial"/>
          <w:kern w:val="24"/>
        </w:rPr>
        <w:tab/>
        <w:t>Maintenance CR for Rel-17 HST in FR1 on 38.133, MediaTek inc.</w:t>
      </w:r>
    </w:p>
    <w:p w14:paraId="5485B828" w14:textId="6EF0C471" w:rsidR="00B91C30" w:rsidRPr="00B91C30" w:rsidRDefault="00B91C30" w:rsidP="00B91C30">
      <w:pPr>
        <w:spacing w:after="120"/>
        <w:rPr>
          <w:rFonts w:ascii="Arial" w:hAnsi="Arial" w:cs="Arial"/>
          <w:kern w:val="24"/>
        </w:rPr>
      </w:pPr>
      <w:r w:rsidRPr="00B91C30">
        <w:rPr>
          <w:rFonts w:ascii="Arial" w:hAnsi="Arial" w:cs="Arial"/>
          <w:kern w:val="24"/>
        </w:rPr>
        <w:t>R4-2212657</w:t>
      </w:r>
      <w:r w:rsidRPr="00B91C30">
        <w:rPr>
          <w:rFonts w:ascii="Arial" w:hAnsi="Arial" w:cs="Arial"/>
          <w:kern w:val="24"/>
        </w:rPr>
        <w:tab/>
        <w:t>Discussion on L1-SINR measurement accuracy in R17 FR1 HST WI, vivo</w:t>
      </w:r>
    </w:p>
    <w:p w14:paraId="28F6C594" w14:textId="4B026DF1" w:rsidR="00B91C30" w:rsidRPr="00B91C30" w:rsidRDefault="00B91C30" w:rsidP="00B91C30">
      <w:pPr>
        <w:spacing w:after="120"/>
        <w:rPr>
          <w:rFonts w:ascii="Arial" w:hAnsi="Arial" w:cs="Arial"/>
          <w:kern w:val="24"/>
        </w:rPr>
      </w:pPr>
      <w:r w:rsidRPr="00B91C30">
        <w:rPr>
          <w:rFonts w:ascii="Arial" w:hAnsi="Arial" w:cs="Arial"/>
          <w:kern w:val="24"/>
        </w:rPr>
        <w:t>R4-2212886</w:t>
      </w:r>
      <w:r w:rsidRPr="00B91C30">
        <w:rPr>
          <w:rFonts w:ascii="Arial" w:hAnsi="Arial" w:cs="Arial"/>
          <w:kern w:val="24"/>
        </w:rPr>
        <w:tab/>
        <w:t>draft CR: Correction of PDSCH demodulation requirements with HST, Ericsson</w:t>
      </w:r>
    </w:p>
    <w:p w14:paraId="1E067996" w14:textId="74F0DA28" w:rsidR="00B91C30" w:rsidRPr="00B91C30" w:rsidRDefault="00B91C30" w:rsidP="00B91C30">
      <w:pPr>
        <w:spacing w:after="120"/>
        <w:rPr>
          <w:rFonts w:ascii="Arial" w:hAnsi="Arial" w:cs="Arial"/>
          <w:kern w:val="24"/>
        </w:rPr>
      </w:pPr>
      <w:r w:rsidRPr="00B91C30">
        <w:rPr>
          <w:rFonts w:ascii="Arial" w:hAnsi="Arial" w:cs="Arial"/>
          <w:kern w:val="24"/>
        </w:rPr>
        <w:t>R4-2212976</w:t>
      </w:r>
      <w:r w:rsidRPr="00B91C30">
        <w:rPr>
          <w:rFonts w:ascii="Arial" w:hAnsi="Arial" w:cs="Arial"/>
          <w:kern w:val="24"/>
        </w:rPr>
        <w:tab/>
        <w:t>Test case for CA: enhancement on deactivated SCell (SA), Huawei, HiSilicon</w:t>
      </w:r>
    </w:p>
    <w:p w14:paraId="79733985" w14:textId="40F07505" w:rsidR="00B91C30" w:rsidRPr="00B91C30" w:rsidRDefault="00B91C30" w:rsidP="00B91C30">
      <w:pPr>
        <w:spacing w:after="120"/>
        <w:rPr>
          <w:rFonts w:ascii="Arial" w:hAnsi="Arial" w:cs="Arial"/>
          <w:kern w:val="24"/>
        </w:rPr>
      </w:pPr>
      <w:r w:rsidRPr="00B91C30">
        <w:rPr>
          <w:rFonts w:ascii="Arial" w:hAnsi="Arial" w:cs="Arial"/>
          <w:kern w:val="24"/>
        </w:rPr>
        <w:t>R4-2213015</w:t>
      </w:r>
      <w:r w:rsidRPr="00B91C30">
        <w:rPr>
          <w:rFonts w:ascii="Arial" w:hAnsi="Arial" w:cs="Arial"/>
          <w:kern w:val="24"/>
        </w:rPr>
        <w:tab/>
        <w:t>CR on the enhancement for inter-frequency measurement in idle mode for HST, vivo</w:t>
      </w:r>
    </w:p>
    <w:p w14:paraId="54728ED6" w14:textId="429A6976" w:rsidR="00B91C30" w:rsidRPr="00B91C30" w:rsidRDefault="00B91C30" w:rsidP="00B91C30">
      <w:pPr>
        <w:spacing w:after="120"/>
        <w:rPr>
          <w:rFonts w:ascii="Arial" w:hAnsi="Arial" w:cs="Arial"/>
          <w:kern w:val="24"/>
        </w:rPr>
      </w:pPr>
      <w:r w:rsidRPr="00B91C30">
        <w:rPr>
          <w:rFonts w:ascii="Arial" w:hAnsi="Arial" w:cs="Arial"/>
          <w:kern w:val="24"/>
        </w:rPr>
        <w:t>R4-2213338</w:t>
      </w:r>
      <w:r w:rsidRPr="00B91C30">
        <w:rPr>
          <w:rFonts w:ascii="Arial" w:hAnsi="Arial" w:cs="Arial"/>
          <w:kern w:val="24"/>
        </w:rPr>
        <w:tab/>
        <w:t>RRM remaining issues for HST FR1, Ericsson</w:t>
      </w:r>
    </w:p>
    <w:p w14:paraId="49DE9AC2" w14:textId="1F088C3D" w:rsidR="00B91C30" w:rsidRPr="00B91C30" w:rsidRDefault="00B91C30" w:rsidP="00B91C30">
      <w:pPr>
        <w:spacing w:after="120"/>
        <w:rPr>
          <w:rFonts w:ascii="Arial" w:hAnsi="Arial" w:cs="Arial"/>
          <w:kern w:val="24"/>
        </w:rPr>
      </w:pPr>
      <w:r w:rsidRPr="00B91C30">
        <w:rPr>
          <w:rFonts w:ascii="Arial" w:hAnsi="Arial" w:cs="Arial"/>
          <w:kern w:val="24"/>
        </w:rPr>
        <w:t>R4-2213339</w:t>
      </w:r>
      <w:r w:rsidRPr="00B91C30">
        <w:rPr>
          <w:rFonts w:ascii="Arial" w:hAnsi="Arial" w:cs="Arial"/>
          <w:kern w:val="24"/>
        </w:rPr>
        <w:tab/>
        <w:t>draft CR on Inter-frequency with MG EN-DC for HST FR1, Ericsson</w:t>
      </w:r>
    </w:p>
    <w:p w14:paraId="7BE3D758" w14:textId="0B77DCCE" w:rsidR="00B91C30" w:rsidRPr="00B91C30" w:rsidRDefault="00B91C30" w:rsidP="00B91C30">
      <w:pPr>
        <w:spacing w:after="120"/>
        <w:rPr>
          <w:rFonts w:ascii="Arial" w:hAnsi="Arial" w:cs="Arial"/>
          <w:kern w:val="24"/>
        </w:rPr>
      </w:pPr>
      <w:r w:rsidRPr="00B91C30">
        <w:rPr>
          <w:rFonts w:ascii="Arial" w:hAnsi="Arial" w:cs="Arial"/>
          <w:kern w:val="24"/>
        </w:rPr>
        <w:t>R4-2213432</w:t>
      </w:r>
      <w:r w:rsidRPr="00B91C30">
        <w:rPr>
          <w:rFonts w:ascii="Arial" w:hAnsi="Arial" w:cs="Arial"/>
          <w:kern w:val="24"/>
        </w:rPr>
        <w:tab/>
        <w:t>L1-SINR measurements for Rel-17 FR1 HST, Nokia, Nokia Shanghai Bell</w:t>
      </w:r>
    </w:p>
    <w:p w14:paraId="6EC9471F" w14:textId="56EE31DB" w:rsidR="00B91C30" w:rsidRPr="00B91C30" w:rsidRDefault="00B91C30" w:rsidP="00B91C30">
      <w:pPr>
        <w:spacing w:after="120"/>
        <w:rPr>
          <w:rFonts w:ascii="Arial" w:hAnsi="Arial" w:cs="Arial"/>
          <w:kern w:val="24"/>
        </w:rPr>
      </w:pPr>
      <w:r w:rsidRPr="00B91C30">
        <w:rPr>
          <w:rFonts w:ascii="Arial" w:hAnsi="Arial" w:cs="Arial"/>
          <w:kern w:val="24"/>
        </w:rPr>
        <w:t>R4-2213843</w:t>
      </w:r>
      <w:r w:rsidRPr="00B91C30">
        <w:rPr>
          <w:rFonts w:ascii="Arial" w:hAnsi="Arial" w:cs="Arial"/>
          <w:kern w:val="24"/>
        </w:rPr>
        <w:tab/>
        <w:t>Draft CR on HST FR1 CA requirements (TS38.101-4, Rel-17), Huawei,</w:t>
      </w:r>
      <w:r w:rsidR="000376F2">
        <w:rPr>
          <w:rFonts w:ascii="Arial" w:hAnsi="Arial" w:cs="Arial"/>
          <w:kern w:val="24"/>
        </w:rPr>
        <w:t xml:space="preserve"> </w:t>
      </w:r>
      <w:r w:rsidRPr="00B91C30">
        <w:rPr>
          <w:rFonts w:ascii="Arial" w:hAnsi="Arial" w:cs="Arial"/>
          <w:kern w:val="24"/>
        </w:rPr>
        <w:t>HiSilicon</w:t>
      </w:r>
    </w:p>
    <w:p w14:paraId="3ABA6FB7" w14:textId="53227AFD" w:rsidR="00B91C30" w:rsidRPr="00B91C30" w:rsidRDefault="00B91C30" w:rsidP="00B91C30">
      <w:pPr>
        <w:spacing w:after="120"/>
        <w:rPr>
          <w:rFonts w:ascii="Arial" w:hAnsi="Arial" w:cs="Arial"/>
          <w:kern w:val="24"/>
        </w:rPr>
      </w:pPr>
      <w:r w:rsidRPr="00B91C30">
        <w:rPr>
          <w:rFonts w:ascii="Arial" w:hAnsi="Arial" w:cs="Arial"/>
          <w:kern w:val="24"/>
        </w:rPr>
        <w:t>R4-2214125</w:t>
      </w:r>
      <w:r w:rsidRPr="00B91C30">
        <w:rPr>
          <w:rFonts w:ascii="Arial" w:hAnsi="Arial" w:cs="Arial"/>
          <w:kern w:val="24"/>
        </w:rPr>
        <w:tab/>
        <w:t>Email Discussion Summary for [104-e][205] NR_HST_FR1_enh_RRM</w:t>
      </w:r>
      <w:r w:rsidRPr="00B91C30">
        <w:rPr>
          <w:rFonts w:ascii="Arial" w:hAnsi="Arial" w:cs="Arial"/>
          <w:kern w:val="24"/>
        </w:rPr>
        <w:tab/>
        <w:t>, Moderator (CMCC)</w:t>
      </w:r>
    </w:p>
    <w:p w14:paraId="1D5C9846" w14:textId="29F8BEF0" w:rsidR="00B91C30" w:rsidRPr="00B91C30" w:rsidRDefault="00B91C30" w:rsidP="00B91C30">
      <w:pPr>
        <w:spacing w:after="120"/>
        <w:rPr>
          <w:rFonts w:ascii="Arial" w:hAnsi="Arial" w:cs="Arial"/>
          <w:kern w:val="24"/>
        </w:rPr>
      </w:pPr>
      <w:r w:rsidRPr="00B91C30">
        <w:rPr>
          <w:rFonts w:ascii="Arial" w:hAnsi="Arial" w:cs="Arial"/>
          <w:kern w:val="24"/>
        </w:rPr>
        <w:t>R4-2214257</w:t>
      </w:r>
      <w:r w:rsidRPr="00B91C30">
        <w:rPr>
          <w:rFonts w:ascii="Arial" w:hAnsi="Arial" w:cs="Arial"/>
          <w:kern w:val="24"/>
        </w:rPr>
        <w:tab/>
        <w:t>Email Discussion Summary for [104-e][205] NR_HST_FR1_enh_RRM, Moderator (CMCC)</w:t>
      </w:r>
    </w:p>
    <w:p w14:paraId="044A7247" w14:textId="68F9D354" w:rsidR="00B91C30" w:rsidRPr="00B91C30" w:rsidRDefault="00B91C30" w:rsidP="00B91C30">
      <w:pPr>
        <w:spacing w:after="120"/>
        <w:rPr>
          <w:rFonts w:ascii="Arial" w:hAnsi="Arial" w:cs="Arial"/>
          <w:kern w:val="24"/>
        </w:rPr>
      </w:pPr>
      <w:r w:rsidRPr="00B91C30">
        <w:rPr>
          <w:rFonts w:ascii="Arial" w:hAnsi="Arial" w:cs="Arial"/>
          <w:kern w:val="24"/>
        </w:rPr>
        <w:t>R4-2214356</w:t>
      </w:r>
      <w:r w:rsidRPr="00B91C30">
        <w:rPr>
          <w:rFonts w:ascii="Arial" w:hAnsi="Arial" w:cs="Arial"/>
          <w:kern w:val="24"/>
        </w:rPr>
        <w:tab/>
        <w:t>Summary for FR1 HST demodulation results</w:t>
      </w:r>
      <w:r w:rsidRPr="00B91C30">
        <w:rPr>
          <w:rFonts w:ascii="Arial" w:hAnsi="Arial" w:cs="Arial"/>
          <w:kern w:val="24"/>
        </w:rPr>
        <w:tab/>
        <w:t>, Apple</w:t>
      </w:r>
    </w:p>
    <w:p w14:paraId="370EADCA" w14:textId="06B46F67" w:rsidR="00B91C30" w:rsidRPr="00B91C30" w:rsidRDefault="00B91C30" w:rsidP="00B91C30">
      <w:pPr>
        <w:spacing w:after="120"/>
        <w:rPr>
          <w:rFonts w:ascii="Arial" w:hAnsi="Arial" w:cs="Arial"/>
          <w:kern w:val="24"/>
        </w:rPr>
      </w:pPr>
      <w:r w:rsidRPr="00B91C30">
        <w:rPr>
          <w:rFonts w:ascii="Arial" w:hAnsi="Arial" w:cs="Arial"/>
          <w:kern w:val="24"/>
        </w:rPr>
        <w:t>R4-2214664</w:t>
      </w:r>
      <w:r w:rsidRPr="00B91C30">
        <w:rPr>
          <w:rFonts w:ascii="Arial" w:hAnsi="Arial" w:cs="Arial"/>
          <w:kern w:val="24"/>
        </w:rPr>
        <w:tab/>
        <w:t>Draft CR on test case for inter-frequency measurement in SA for HST FR1, CATT</w:t>
      </w:r>
    </w:p>
    <w:p w14:paraId="492DE75D" w14:textId="0F440F85" w:rsidR="00B91C30" w:rsidRPr="00B91C30" w:rsidRDefault="00B91C30" w:rsidP="00B91C30">
      <w:pPr>
        <w:spacing w:after="120"/>
        <w:rPr>
          <w:rFonts w:ascii="Arial" w:hAnsi="Arial" w:cs="Arial"/>
          <w:kern w:val="24"/>
        </w:rPr>
      </w:pPr>
      <w:r w:rsidRPr="00B91C30">
        <w:rPr>
          <w:rFonts w:ascii="Arial" w:hAnsi="Arial" w:cs="Arial"/>
          <w:kern w:val="24"/>
        </w:rPr>
        <w:t>R4-2214676</w:t>
      </w:r>
      <w:r w:rsidRPr="00B91C30">
        <w:rPr>
          <w:rFonts w:ascii="Arial" w:hAnsi="Arial" w:cs="Arial"/>
          <w:kern w:val="24"/>
        </w:rPr>
        <w:tab/>
        <w:t>draftCR on HST CA enhancement on deactivated SCell (EN-DC), Apple</w:t>
      </w:r>
    </w:p>
    <w:p w14:paraId="0111B17B" w14:textId="41141B29" w:rsidR="00B91C30" w:rsidRPr="00B91C30" w:rsidRDefault="00B91C30" w:rsidP="00B91C30">
      <w:pPr>
        <w:spacing w:after="120"/>
        <w:rPr>
          <w:rFonts w:ascii="Arial" w:hAnsi="Arial" w:cs="Arial"/>
          <w:kern w:val="24"/>
        </w:rPr>
      </w:pPr>
      <w:r w:rsidRPr="00B91C30">
        <w:rPr>
          <w:rFonts w:ascii="Arial" w:hAnsi="Arial" w:cs="Arial"/>
          <w:kern w:val="24"/>
        </w:rPr>
        <w:t>R4-2214715</w:t>
      </w:r>
      <w:r w:rsidRPr="00B91C30">
        <w:rPr>
          <w:rFonts w:ascii="Arial" w:hAnsi="Arial" w:cs="Arial"/>
          <w:kern w:val="24"/>
        </w:rPr>
        <w:tab/>
        <w:t>Test case for CA: enhancement on deactivated SCell (SA), Huawei, HiSilicon</w:t>
      </w:r>
    </w:p>
    <w:p w14:paraId="1ED2753B" w14:textId="36F58EFB" w:rsidR="00B91C30" w:rsidRPr="00B91C30" w:rsidRDefault="00B91C30" w:rsidP="00B91C30">
      <w:pPr>
        <w:spacing w:after="120"/>
        <w:rPr>
          <w:rFonts w:ascii="Arial" w:hAnsi="Arial" w:cs="Arial"/>
          <w:kern w:val="24"/>
        </w:rPr>
      </w:pPr>
      <w:r w:rsidRPr="00B91C30">
        <w:rPr>
          <w:rFonts w:ascii="Arial" w:hAnsi="Arial" w:cs="Arial"/>
          <w:kern w:val="24"/>
        </w:rPr>
        <w:t>R4-2214719</w:t>
      </w:r>
      <w:r w:rsidRPr="00B91C30">
        <w:rPr>
          <w:rFonts w:ascii="Arial" w:hAnsi="Arial" w:cs="Arial"/>
          <w:kern w:val="24"/>
        </w:rPr>
        <w:tab/>
        <w:t>draft CR on Inter-frequency with MG EN-DC for HST FR1</w:t>
      </w:r>
      <w:r w:rsidRPr="00B91C30">
        <w:rPr>
          <w:rFonts w:ascii="Arial" w:hAnsi="Arial" w:cs="Arial"/>
          <w:kern w:val="24"/>
        </w:rPr>
        <w:tab/>
        <w:t>, Ericsson</w:t>
      </w:r>
    </w:p>
    <w:p w14:paraId="6697D12A" w14:textId="0AFB8C2F" w:rsidR="00F01B0E" w:rsidRDefault="00B91C30" w:rsidP="00B91C30">
      <w:pPr>
        <w:spacing w:after="120"/>
        <w:rPr>
          <w:rFonts w:ascii="Arial" w:hAnsi="Arial" w:cs="Arial"/>
          <w:kern w:val="24"/>
        </w:rPr>
      </w:pPr>
      <w:r w:rsidRPr="00B91C30">
        <w:rPr>
          <w:rFonts w:ascii="Arial" w:hAnsi="Arial" w:cs="Arial"/>
          <w:kern w:val="24"/>
        </w:rPr>
        <w:t>R4-2214852</w:t>
      </w:r>
      <w:r w:rsidRPr="00B91C30">
        <w:rPr>
          <w:rFonts w:ascii="Arial" w:hAnsi="Arial" w:cs="Arial"/>
          <w:kern w:val="24"/>
        </w:rPr>
        <w:tab/>
        <w:t>Draft CR on HST FR1 CA requirements (TS38.101-4, Rel-17), Huawei,</w:t>
      </w:r>
      <w:r w:rsidR="000376F2">
        <w:rPr>
          <w:rFonts w:ascii="Arial" w:hAnsi="Arial" w:cs="Arial"/>
          <w:kern w:val="24"/>
        </w:rPr>
        <w:t xml:space="preserve"> </w:t>
      </w:r>
      <w:r w:rsidRPr="00B91C30">
        <w:rPr>
          <w:rFonts w:ascii="Arial" w:hAnsi="Arial" w:cs="Arial"/>
          <w:kern w:val="24"/>
        </w:rPr>
        <w:t>HiSilicon</w:t>
      </w:r>
    </w:p>
    <w:p w14:paraId="4C024CAB" w14:textId="77777777" w:rsidR="00B91C30" w:rsidRDefault="00B91C30" w:rsidP="00B91C30">
      <w:pPr>
        <w:spacing w:after="120"/>
        <w:rPr>
          <w:rFonts w:ascii="Arial" w:hAnsi="Arial" w:cs="Arial"/>
          <w:kern w:val="24"/>
        </w:rPr>
      </w:pPr>
    </w:p>
    <w:p w14:paraId="0132B44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139E5B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52EC85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EC7B62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EA4265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A5F196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D5EDAA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AF684F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E57EB3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DE6B37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680591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4E788C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177DD1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E69932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33FD45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2C1701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1F5C01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D7838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5DED4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0976E4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C6D981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709A7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E208E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77BE7D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7B3611"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CD6252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5B66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5F8E5" w14:textId="77777777" w:rsidR="006417A2" w:rsidRDefault="006417A2">
      <w:r>
        <w:separator/>
      </w:r>
    </w:p>
  </w:endnote>
  <w:endnote w:type="continuationSeparator" w:id="0">
    <w:p w14:paraId="201E65DF" w14:textId="77777777" w:rsidR="006417A2" w:rsidRDefault="0064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F569" w14:textId="77777777" w:rsidR="005F5F35" w:rsidRDefault="005F5F35">
    <w:pPr>
      <w:pStyle w:val="ac"/>
    </w:pPr>
    <w:r>
      <w:rPr>
        <w:rStyle w:val="ae"/>
      </w:rPr>
      <w:fldChar w:fldCharType="begin"/>
    </w:r>
    <w:r>
      <w:rPr>
        <w:rStyle w:val="ae"/>
      </w:rPr>
      <w:instrText xml:space="preserve"> PAGE </w:instrText>
    </w:r>
    <w:r>
      <w:rPr>
        <w:rStyle w:val="ae"/>
      </w:rPr>
      <w:fldChar w:fldCharType="separate"/>
    </w:r>
    <w:r w:rsidR="00312A97">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12A97">
      <w:rPr>
        <w:rStyle w:val="ae"/>
      </w:rPr>
      <w:t>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A6F68" w14:textId="77777777" w:rsidR="006417A2" w:rsidRDefault="006417A2">
      <w:r>
        <w:separator/>
      </w:r>
    </w:p>
  </w:footnote>
  <w:footnote w:type="continuationSeparator" w:id="0">
    <w:p w14:paraId="029CFA23" w14:textId="77777777" w:rsidR="006417A2" w:rsidRDefault="006417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A3D51"/>
    <w:multiLevelType w:val="hybridMultilevel"/>
    <w:tmpl w:val="1E3C2B98"/>
    <w:lvl w:ilvl="0" w:tplc="EDF68E0A">
      <w:start w:val="1"/>
      <w:numFmt w:val="bullet"/>
      <w:lvlText w:val="•"/>
      <w:lvlJc w:val="left"/>
      <w:pPr>
        <w:tabs>
          <w:tab w:val="num" w:pos="720"/>
        </w:tabs>
        <w:ind w:left="720" w:hanging="360"/>
      </w:pPr>
      <w:rPr>
        <w:rFonts w:ascii="Arial" w:hAnsi="Arial" w:hint="default"/>
      </w:rPr>
    </w:lvl>
    <w:lvl w:ilvl="1" w:tplc="8690C204" w:tentative="1">
      <w:start w:val="1"/>
      <w:numFmt w:val="bullet"/>
      <w:lvlText w:val="•"/>
      <w:lvlJc w:val="left"/>
      <w:pPr>
        <w:tabs>
          <w:tab w:val="num" w:pos="1440"/>
        </w:tabs>
        <w:ind w:left="1440" w:hanging="360"/>
      </w:pPr>
      <w:rPr>
        <w:rFonts w:ascii="Arial" w:hAnsi="Arial" w:hint="default"/>
      </w:rPr>
    </w:lvl>
    <w:lvl w:ilvl="2" w:tplc="CCEABDB4">
      <w:start w:val="1"/>
      <w:numFmt w:val="bullet"/>
      <w:lvlText w:val="•"/>
      <w:lvlJc w:val="left"/>
      <w:pPr>
        <w:tabs>
          <w:tab w:val="num" w:pos="2160"/>
        </w:tabs>
        <w:ind w:left="2160" w:hanging="360"/>
      </w:pPr>
      <w:rPr>
        <w:rFonts w:ascii="Arial" w:hAnsi="Arial" w:hint="default"/>
      </w:rPr>
    </w:lvl>
    <w:lvl w:ilvl="3" w:tplc="20941518" w:tentative="1">
      <w:start w:val="1"/>
      <w:numFmt w:val="bullet"/>
      <w:lvlText w:val="•"/>
      <w:lvlJc w:val="left"/>
      <w:pPr>
        <w:tabs>
          <w:tab w:val="num" w:pos="2880"/>
        </w:tabs>
        <w:ind w:left="2880" w:hanging="360"/>
      </w:pPr>
      <w:rPr>
        <w:rFonts w:ascii="Arial" w:hAnsi="Arial" w:hint="default"/>
      </w:rPr>
    </w:lvl>
    <w:lvl w:ilvl="4" w:tplc="939C2CCE" w:tentative="1">
      <w:start w:val="1"/>
      <w:numFmt w:val="bullet"/>
      <w:lvlText w:val="•"/>
      <w:lvlJc w:val="left"/>
      <w:pPr>
        <w:tabs>
          <w:tab w:val="num" w:pos="3600"/>
        </w:tabs>
        <w:ind w:left="3600" w:hanging="360"/>
      </w:pPr>
      <w:rPr>
        <w:rFonts w:ascii="Arial" w:hAnsi="Arial" w:hint="default"/>
      </w:rPr>
    </w:lvl>
    <w:lvl w:ilvl="5" w:tplc="38DA672E" w:tentative="1">
      <w:start w:val="1"/>
      <w:numFmt w:val="bullet"/>
      <w:lvlText w:val="•"/>
      <w:lvlJc w:val="left"/>
      <w:pPr>
        <w:tabs>
          <w:tab w:val="num" w:pos="4320"/>
        </w:tabs>
        <w:ind w:left="4320" w:hanging="360"/>
      </w:pPr>
      <w:rPr>
        <w:rFonts w:ascii="Arial" w:hAnsi="Arial" w:hint="default"/>
      </w:rPr>
    </w:lvl>
    <w:lvl w:ilvl="6" w:tplc="D04459F4" w:tentative="1">
      <w:start w:val="1"/>
      <w:numFmt w:val="bullet"/>
      <w:lvlText w:val="•"/>
      <w:lvlJc w:val="left"/>
      <w:pPr>
        <w:tabs>
          <w:tab w:val="num" w:pos="5040"/>
        </w:tabs>
        <w:ind w:left="5040" w:hanging="360"/>
      </w:pPr>
      <w:rPr>
        <w:rFonts w:ascii="Arial" w:hAnsi="Arial" w:hint="default"/>
      </w:rPr>
    </w:lvl>
    <w:lvl w:ilvl="7" w:tplc="608EC3F6" w:tentative="1">
      <w:start w:val="1"/>
      <w:numFmt w:val="bullet"/>
      <w:lvlText w:val="•"/>
      <w:lvlJc w:val="left"/>
      <w:pPr>
        <w:tabs>
          <w:tab w:val="num" w:pos="5760"/>
        </w:tabs>
        <w:ind w:left="5760" w:hanging="360"/>
      </w:pPr>
      <w:rPr>
        <w:rFonts w:ascii="Arial" w:hAnsi="Arial" w:hint="default"/>
      </w:rPr>
    </w:lvl>
    <w:lvl w:ilvl="8" w:tplc="705C0D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7" w15:restartNumberingAfterBreak="0">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70426E"/>
    <w:multiLevelType w:val="hybridMultilevel"/>
    <w:tmpl w:val="5498C96A"/>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270A0030">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96321E0"/>
    <w:multiLevelType w:val="hybridMultilevel"/>
    <w:tmpl w:val="8CDAF394"/>
    <w:lvl w:ilvl="0" w:tplc="25CE99A4">
      <w:start w:val="1"/>
      <w:numFmt w:val="bullet"/>
      <w:lvlText w:val="–"/>
      <w:lvlJc w:val="left"/>
      <w:pPr>
        <w:tabs>
          <w:tab w:val="num" w:pos="720"/>
        </w:tabs>
        <w:ind w:left="720" w:hanging="360"/>
      </w:pPr>
      <w:rPr>
        <w:rFonts w:ascii="Arial" w:hAnsi="Arial" w:hint="default"/>
      </w:rPr>
    </w:lvl>
    <w:lvl w:ilvl="1" w:tplc="9120E9A0">
      <w:start w:val="1"/>
      <w:numFmt w:val="bullet"/>
      <w:lvlText w:val="–"/>
      <w:lvlJc w:val="left"/>
      <w:pPr>
        <w:tabs>
          <w:tab w:val="num" w:pos="1440"/>
        </w:tabs>
        <w:ind w:left="1440" w:hanging="360"/>
      </w:pPr>
      <w:rPr>
        <w:rFonts w:ascii="Arial" w:hAnsi="Arial" w:hint="default"/>
      </w:rPr>
    </w:lvl>
    <w:lvl w:ilvl="2" w:tplc="417A6062" w:tentative="1">
      <w:start w:val="1"/>
      <w:numFmt w:val="bullet"/>
      <w:lvlText w:val="–"/>
      <w:lvlJc w:val="left"/>
      <w:pPr>
        <w:tabs>
          <w:tab w:val="num" w:pos="2160"/>
        </w:tabs>
        <w:ind w:left="2160" w:hanging="360"/>
      </w:pPr>
      <w:rPr>
        <w:rFonts w:ascii="Arial" w:hAnsi="Arial" w:hint="default"/>
      </w:rPr>
    </w:lvl>
    <w:lvl w:ilvl="3" w:tplc="29200E48" w:tentative="1">
      <w:start w:val="1"/>
      <w:numFmt w:val="bullet"/>
      <w:lvlText w:val="–"/>
      <w:lvlJc w:val="left"/>
      <w:pPr>
        <w:tabs>
          <w:tab w:val="num" w:pos="2880"/>
        </w:tabs>
        <w:ind w:left="2880" w:hanging="360"/>
      </w:pPr>
      <w:rPr>
        <w:rFonts w:ascii="Arial" w:hAnsi="Arial" w:hint="default"/>
      </w:rPr>
    </w:lvl>
    <w:lvl w:ilvl="4" w:tplc="560EC3EA" w:tentative="1">
      <w:start w:val="1"/>
      <w:numFmt w:val="bullet"/>
      <w:lvlText w:val="–"/>
      <w:lvlJc w:val="left"/>
      <w:pPr>
        <w:tabs>
          <w:tab w:val="num" w:pos="3600"/>
        </w:tabs>
        <w:ind w:left="3600" w:hanging="360"/>
      </w:pPr>
      <w:rPr>
        <w:rFonts w:ascii="Arial" w:hAnsi="Arial" w:hint="default"/>
      </w:rPr>
    </w:lvl>
    <w:lvl w:ilvl="5" w:tplc="59DE0340" w:tentative="1">
      <w:start w:val="1"/>
      <w:numFmt w:val="bullet"/>
      <w:lvlText w:val="–"/>
      <w:lvlJc w:val="left"/>
      <w:pPr>
        <w:tabs>
          <w:tab w:val="num" w:pos="4320"/>
        </w:tabs>
        <w:ind w:left="4320" w:hanging="360"/>
      </w:pPr>
      <w:rPr>
        <w:rFonts w:ascii="Arial" w:hAnsi="Arial" w:hint="default"/>
      </w:rPr>
    </w:lvl>
    <w:lvl w:ilvl="6" w:tplc="2C8C77F4" w:tentative="1">
      <w:start w:val="1"/>
      <w:numFmt w:val="bullet"/>
      <w:lvlText w:val="–"/>
      <w:lvlJc w:val="left"/>
      <w:pPr>
        <w:tabs>
          <w:tab w:val="num" w:pos="5040"/>
        </w:tabs>
        <w:ind w:left="5040" w:hanging="360"/>
      </w:pPr>
      <w:rPr>
        <w:rFonts w:ascii="Arial" w:hAnsi="Arial" w:hint="default"/>
      </w:rPr>
    </w:lvl>
    <w:lvl w:ilvl="7" w:tplc="6B760CE4" w:tentative="1">
      <w:start w:val="1"/>
      <w:numFmt w:val="bullet"/>
      <w:lvlText w:val="–"/>
      <w:lvlJc w:val="left"/>
      <w:pPr>
        <w:tabs>
          <w:tab w:val="num" w:pos="5760"/>
        </w:tabs>
        <w:ind w:left="5760" w:hanging="360"/>
      </w:pPr>
      <w:rPr>
        <w:rFonts w:ascii="Arial" w:hAnsi="Arial" w:hint="default"/>
      </w:rPr>
    </w:lvl>
    <w:lvl w:ilvl="8" w:tplc="CF6C15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E73ACA"/>
    <w:multiLevelType w:val="hybridMultilevel"/>
    <w:tmpl w:val="2C6CB9F2"/>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4685012"/>
    <w:multiLevelType w:val="hybridMultilevel"/>
    <w:tmpl w:val="FD344AD2"/>
    <w:lvl w:ilvl="0" w:tplc="EA6275D4">
      <w:start w:val="1"/>
      <w:numFmt w:val="bullet"/>
      <w:lvlText w:val="•"/>
      <w:lvlJc w:val="left"/>
      <w:pPr>
        <w:tabs>
          <w:tab w:val="num" w:pos="720"/>
        </w:tabs>
        <w:ind w:left="720" w:hanging="360"/>
      </w:pPr>
      <w:rPr>
        <w:rFonts w:ascii="Arial" w:hAnsi="Arial" w:hint="default"/>
      </w:rPr>
    </w:lvl>
    <w:lvl w:ilvl="1" w:tplc="E97A8116" w:tentative="1">
      <w:start w:val="1"/>
      <w:numFmt w:val="bullet"/>
      <w:lvlText w:val="•"/>
      <w:lvlJc w:val="left"/>
      <w:pPr>
        <w:tabs>
          <w:tab w:val="num" w:pos="1440"/>
        </w:tabs>
        <w:ind w:left="1440" w:hanging="360"/>
      </w:pPr>
      <w:rPr>
        <w:rFonts w:ascii="Arial" w:hAnsi="Arial" w:hint="default"/>
      </w:rPr>
    </w:lvl>
    <w:lvl w:ilvl="2" w:tplc="873ECEEE" w:tentative="1">
      <w:start w:val="1"/>
      <w:numFmt w:val="bullet"/>
      <w:lvlText w:val="•"/>
      <w:lvlJc w:val="left"/>
      <w:pPr>
        <w:tabs>
          <w:tab w:val="num" w:pos="2160"/>
        </w:tabs>
        <w:ind w:left="2160" w:hanging="360"/>
      </w:pPr>
      <w:rPr>
        <w:rFonts w:ascii="Arial" w:hAnsi="Arial" w:hint="default"/>
      </w:rPr>
    </w:lvl>
    <w:lvl w:ilvl="3" w:tplc="134CB690" w:tentative="1">
      <w:start w:val="1"/>
      <w:numFmt w:val="bullet"/>
      <w:lvlText w:val="•"/>
      <w:lvlJc w:val="left"/>
      <w:pPr>
        <w:tabs>
          <w:tab w:val="num" w:pos="2880"/>
        </w:tabs>
        <w:ind w:left="2880" w:hanging="360"/>
      </w:pPr>
      <w:rPr>
        <w:rFonts w:ascii="Arial" w:hAnsi="Arial" w:hint="default"/>
      </w:rPr>
    </w:lvl>
    <w:lvl w:ilvl="4" w:tplc="6228188C" w:tentative="1">
      <w:start w:val="1"/>
      <w:numFmt w:val="bullet"/>
      <w:lvlText w:val="•"/>
      <w:lvlJc w:val="left"/>
      <w:pPr>
        <w:tabs>
          <w:tab w:val="num" w:pos="3600"/>
        </w:tabs>
        <w:ind w:left="3600" w:hanging="360"/>
      </w:pPr>
      <w:rPr>
        <w:rFonts w:ascii="Arial" w:hAnsi="Arial" w:hint="default"/>
      </w:rPr>
    </w:lvl>
    <w:lvl w:ilvl="5" w:tplc="FD4AB3B4" w:tentative="1">
      <w:start w:val="1"/>
      <w:numFmt w:val="bullet"/>
      <w:lvlText w:val="•"/>
      <w:lvlJc w:val="left"/>
      <w:pPr>
        <w:tabs>
          <w:tab w:val="num" w:pos="4320"/>
        </w:tabs>
        <w:ind w:left="4320" w:hanging="360"/>
      </w:pPr>
      <w:rPr>
        <w:rFonts w:ascii="Arial" w:hAnsi="Arial" w:hint="default"/>
      </w:rPr>
    </w:lvl>
    <w:lvl w:ilvl="6" w:tplc="82D0EC8A" w:tentative="1">
      <w:start w:val="1"/>
      <w:numFmt w:val="bullet"/>
      <w:lvlText w:val="•"/>
      <w:lvlJc w:val="left"/>
      <w:pPr>
        <w:tabs>
          <w:tab w:val="num" w:pos="5040"/>
        </w:tabs>
        <w:ind w:left="5040" w:hanging="360"/>
      </w:pPr>
      <w:rPr>
        <w:rFonts w:ascii="Arial" w:hAnsi="Arial" w:hint="default"/>
      </w:rPr>
    </w:lvl>
    <w:lvl w:ilvl="7" w:tplc="16C631F0" w:tentative="1">
      <w:start w:val="1"/>
      <w:numFmt w:val="bullet"/>
      <w:lvlText w:val="•"/>
      <w:lvlJc w:val="left"/>
      <w:pPr>
        <w:tabs>
          <w:tab w:val="num" w:pos="5760"/>
        </w:tabs>
        <w:ind w:left="5760" w:hanging="360"/>
      </w:pPr>
      <w:rPr>
        <w:rFonts w:ascii="Arial" w:hAnsi="Arial" w:hint="default"/>
      </w:rPr>
    </w:lvl>
    <w:lvl w:ilvl="8" w:tplc="4684AA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763065"/>
    <w:multiLevelType w:val="hybridMultilevel"/>
    <w:tmpl w:val="3648B5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D22F5A">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DF6B93"/>
    <w:multiLevelType w:val="hybridMultilevel"/>
    <w:tmpl w:val="6166EFE6"/>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765DB"/>
    <w:multiLevelType w:val="hybridMultilevel"/>
    <w:tmpl w:val="92A2BF06"/>
    <w:lvl w:ilvl="0" w:tplc="00ECAEEC">
      <w:start w:val="1"/>
      <w:numFmt w:val="bullet"/>
      <w:lvlText w:val="•"/>
      <w:lvlJc w:val="left"/>
      <w:pPr>
        <w:tabs>
          <w:tab w:val="num" w:pos="720"/>
        </w:tabs>
        <w:ind w:left="720" w:hanging="360"/>
      </w:pPr>
      <w:rPr>
        <w:rFonts w:ascii="Arial" w:hAnsi="Arial" w:hint="default"/>
      </w:rPr>
    </w:lvl>
    <w:lvl w:ilvl="1" w:tplc="1D3E3690" w:tentative="1">
      <w:start w:val="1"/>
      <w:numFmt w:val="bullet"/>
      <w:lvlText w:val="•"/>
      <w:lvlJc w:val="left"/>
      <w:pPr>
        <w:tabs>
          <w:tab w:val="num" w:pos="1440"/>
        </w:tabs>
        <w:ind w:left="1440" w:hanging="360"/>
      </w:pPr>
      <w:rPr>
        <w:rFonts w:ascii="Arial" w:hAnsi="Arial" w:hint="default"/>
      </w:rPr>
    </w:lvl>
    <w:lvl w:ilvl="2" w:tplc="AF0AC366">
      <w:start w:val="1"/>
      <w:numFmt w:val="bullet"/>
      <w:lvlText w:val="•"/>
      <w:lvlJc w:val="left"/>
      <w:pPr>
        <w:tabs>
          <w:tab w:val="num" w:pos="2160"/>
        </w:tabs>
        <w:ind w:left="2160" w:hanging="360"/>
      </w:pPr>
      <w:rPr>
        <w:rFonts w:ascii="Arial" w:hAnsi="Arial" w:hint="default"/>
      </w:rPr>
    </w:lvl>
    <w:lvl w:ilvl="3" w:tplc="A1641488" w:tentative="1">
      <w:start w:val="1"/>
      <w:numFmt w:val="bullet"/>
      <w:lvlText w:val="•"/>
      <w:lvlJc w:val="left"/>
      <w:pPr>
        <w:tabs>
          <w:tab w:val="num" w:pos="2880"/>
        </w:tabs>
        <w:ind w:left="2880" w:hanging="360"/>
      </w:pPr>
      <w:rPr>
        <w:rFonts w:ascii="Arial" w:hAnsi="Arial" w:hint="default"/>
      </w:rPr>
    </w:lvl>
    <w:lvl w:ilvl="4" w:tplc="1EE82C6E" w:tentative="1">
      <w:start w:val="1"/>
      <w:numFmt w:val="bullet"/>
      <w:lvlText w:val="•"/>
      <w:lvlJc w:val="left"/>
      <w:pPr>
        <w:tabs>
          <w:tab w:val="num" w:pos="3600"/>
        </w:tabs>
        <w:ind w:left="3600" w:hanging="360"/>
      </w:pPr>
      <w:rPr>
        <w:rFonts w:ascii="Arial" w:hAnsi="Arial" w:hint="default"/>
      </w:rPr>
    </w:lvl>
    <w:lvl w:ilvl="5" w:tplc="CA1AC21A" w:tentative="1">
      <w:start w:val="1"/>
      <w:numFmt w:val="bullet"/>
      <w:lvlText w:val="•"/>
      <w:lvlJc w:val="left"/>
      <w:pPr>
        <w:tabs>
          <w:tab w:val="num" w:pos="4320"/>
        </w:tabs>
        <w:ind w:left="4320" w:hanging="360"/>
      </w:pPr>
      <w:rPr>
        <w:rFonts w:ascii="Arial" w:hAnsi="Arial" w:hint="default"/>
      </w:rPr>
    </w:lvl>
    <w:lvl w:ilvl="6" w:tplc="D6A28AB8" w:tentative="1">
      <w:start w:val="1"/>
      <w:numFmt w:val="bullet"/>
      <w:lvlText w:val="•"/>
      <w:lvlJc w:val="left"/>
      <w:pPr>
        <w:tabs>
          <w:tab w:val="num" w:pos="5040"/>
        </w:tabs>
        <w:ind w:left="5040" w:hanging="360"/>
      </w:pPr>
      <w:rPr>
        <w:rFonts w:ascii="Arial" w:hAnsi="Arial" w:hint="default"/>
      </w:rPr>
    </w:lvl>
    <w:lvl w:ilvl="7" w:tplc="1ED89050" w:tentative="1">
      <w:start w:val="1"/>
      <w:numFmt w:val="bullet"/>
      <w:lvlText w:val="•"/>
      <w:lvlJc w:val="left"/>
      <w:pPr>
        <w:tabs>
          <w:tab w:val="num" w:pos="5760"/>
        </w:tabs>
        <w:ind w:left="5760" w:hanging="360"/>
      </w:pPr>
      <w:rPr>
        <w:rFonts w:ascii="Arial" w:hAnsi="Arial" w:hint="default"/>
      </w:rPr>
    </w:lvl>
    <w:lvl w:ilvl="8" w:tplc="D688D5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5975BF"/>
    <w:multiLevelType w:val="multilevel"/>
    <w:tmpl w:val="E424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16cid:durableId="844707156">
    <w:abstractNumId w:val="31"/>
  </w:num>
  <w:num w:numId="2" w16cid:durableId="1551722536">
    <w:abstractNumId w:val="13"/>
  </w:num>
  <w:num w:numId="3" w16cid:durableId="896741071">
    <w:abstractNumId w:val="40"/>
  </w:num>
  <w:num w:numId="4" w16cid:durableId="594360815">
    <w:abstractNumId w:val="6"/>
  </w:num>
  <w:num w:numId="5" w16cid:durableId="1010836316">
    <w:abstractNumId w:val="21"/>
  </w:num>
  <w:num w:numId="6" w16cid:durableId="611281659">
    <w:abstractNumId w:val="7"/>
  </w:num>
  <w:num w:numId="7" w16cid:durableId="1558858065">
    <w:abstractNumId w:val="4"/>
  </w:num>
  <w:num w:numId="8" w16cid:durableId="1898932935">
    <w:abstractNumId w:val="8"/>
  </w:num>
  <w:num w:numId="9" w16cid:durableId="899024753">
    <w:abstractNumId w:val="16"/>
  </w:num>
  <w:num w:numId="10" w16cid:durableId="1392145972">
    <w:abstractNumId w:val="15"/>
  </w:num>
  <w:num w:numId="11" w16cid:durableId="716585999">
    <w:abstractNumId w:val="20"/>
  </w:num>
  <w:num w:numId="12" w16cid:durableId="2085182260">
    <w:abstractNumId w:val="2"/>
  </w:num>
  <w:num w:numId="13" w16cid:durableId="324169960">
    <w:abstractNumId w:val="33"/>
  </w:num>
  <w:num w:numId="14" w16cid:durableId="159010328">
    <w:abstractNumId w:val="36"/>
  </w:num>
  <w:num w:numId="15" w16cid:durableId="562327411">
    <w:abstractNumId w:val="1"/>
  </w:num>
  <w:num w:numId="16" w16cid:durableId="632953556">
    <w:abstractNumId w:val="19"/>
  </w:num>
  <w:num w:numId="17" w16cid:durableId="248083362">
    <w:abstractNumId w:val="38"/>
  </w:num>
  <w:num w:numId="18" w16cid:durableId="707535182">
    <w:abstractNumId w:val="42"/>
  </w:num>
  <w:num w:numId="19" w16cid:durableId="1480729582">
    <w:abstractNumId w:val="34"/>
  </w:num>
  <w:num w:numId="20" w16cid:durableId="1742216861">
    <w:abstractNumId w:val="30"/>
  </w:num>
  <w:num w:numId="21" w16cid:durableId="959341225">
    <w:abstractNumId w:val="29"/>
  </w:num>
  <w:num w:numId="22" w16cid:durableId="756485432">
    <w:abstractNumId w:val="41"/>
  </w:num>
  <w:num w:numId="23" w16cid:durableId="325549691">
    <w:abstractNumId w:val="17"/>
  </w:num>
  <w:num w:numId="24" w16cid:durableId="1052848298">
    <w:abstractNumId w:val="11"/>
  </w:num>
  <w:num w:numId="25" w16cid:durableId="1702977586">
    <w:abstractNumId w:val="12"/>
  </w:num>
  <w:num w:numId="26" w16cid:durableId="1818497531">
    <w:abstractNumId w:val="14"/>
  </w:num>
  <w:num w:numId="27" w16cid:durableId="1249583553">
    <w:abstractNumId w:val="24"/>
  </w:num>
  <w:num w:numId="28" w16cid:durableId="1690064484">
    <w:abstractNumId w:val="18"/>
  </w:num>
  <w:num w:numId="29" w16cid:durableId="1832603647">
    <w:abstractNumId w:val="27"/>
  </w:num>
  <w:num w:numId="30" w16cid:durableId="589312214">
    <w:abstractNumId w:val="9"/>
  </w:num>
  <w:num w:numId="31" w16cid:durableId="1634674329">
    <w:abstractNumId w:val="10"/>
  </w:num>
  <w:num w:numId="32" w16cid:durableId="81530090">
    <w:abstractNumId w:val="5"/>
  </w:num>
  <w:num w:numId="33" w16cid:durableId="1097796775">
    <w:abstractNumId w:val="39"/>
  </w:num>
  <w:num w:numId="34" w16cid:durableId="15694315">
    <w:abstractNumId w:val="0"/>
  </w:num>
  <w:num w:numId="35" w16cid:durableId="1480000682">
    <w:abstractNumId w:val="28"/>
  </w:num>
  <w:num w:numId="36" w16cid:durableId="46103991">
    <w:abstractNumId w:val="37"/>
  </w:num>
  <w:num w:numId="37" w16cid:durableId="148904193">
    <w:abstractNumId w:val="26"/>
  </w:num>
  <w:num w:numId="38" w16cid:durableId="208300852">
    <w:abstractNumId w:val="22"/>
  </w:num>
  <w:num w:numId="39" w16cid:durableId="816533944">
    <w:abstractNumId w:val="35"/>
  </w:num>
  <w:num w:numId="40" w16cid:durableId="348801135">
    <w:abstractNumId w:val="3"/>
  </w:num>
  <w:num w:numId="41" w16cid:durableId="1069420730">
    <w:abstractNumId w:val="32"/>
  </w:num>
  <w:num w:numId="42" w16cid:durableId="216933745">
    <w:abstractNumId w:val="25"/>
  </w:num>
  <w:num w:numId="43" w16cid:durableId="273757317">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E05"/>
    <w:rsid w:val="00010F95"/>
    <w:rsid w:val="00011C3B"/>
    <w:rsid w:val="0001694C"/>
    <w:rsid w:val="00025EAB"/>
    <w:rsid w:val="000276C5"/>
    <w:rsid w:val="000304BB"/>
    <w:rsid w:val="0003328C"/>
    <w:rsid w:val="000376F2"/>
    <w:rsid w:val="0004056C"/>
    <w:rsid w:val="00040F1A"/>
    <w:rsid w:val="0004456C"/>
    <w:rsid w:val="0004646D"/>
    <w:rsid w:val="0005259B"/>
    <w:rsid w:val="00052826"/>
    <w:rsid w:val="0005302E"/>
    <w:rsid w:val="00053FEE"/>
    <w:rsid w:val="000547F5"/>
    <w:rsid w:val="00057E9E"/>
    <w:rsid w:val="00060AE4"/>
    <w:rsid w:val="00066285"/>
    <w:rsid w:val="000746A7"/>
    <w:rsid w:val="0007754C"/>
    <w:rsid w:val="000800C2"/>
    <w:rsid w:val="000811A9"/>
    <w:rsid w:val="000910BB"/>
    <w:rsid w:val="000926AF"/>
    <w:rsid w:val="00093731"/>
    <w:rsid w:val="000A3ED2"/>
    <w:rsid w:val="000B16BD"/>
    <w:rsid w:val="000B556A"/>
    <w:rsid w:val="000C00FA"/>
    <w:rsid w:val="000C51AA"/>
    <w:rsid w:val="000D0630"/>
    <w:rsid w:val="000D17BC"/>
    <w:rsid w:val="000D2186"/>
    <w:rsid w:val="000D7412"/>
    <w:rsid w:val="000E44A9"/>
    <w:rsid w:val="000E4F35"/>
    <w:rsid w:val="000E6ACB"/>
    <w:rsid w:val="000F64C5"/>
    <w:rsid w:val="000F6C1C"/>
    <w:rsid w:val="00116F4B"/>
    <w:rsid w:val="00120AEF"/>
    <w:rsid w:val="001229F4"/>
    <w:rsid w:val="00133875"/>
    <w:rsid w:val="00137471"/>
    <w:rsid w:val="001448A4"/>
    <w:rsid w:val="001508F1"/>
    <w:rsid w:val="00150FD3"/>
    <w:rsid w:val="00152867"/>
    <w:rsid w:val="001608EF"/>
    <w:rsid w:val="00164C0E"/>
    <w:rsid w:val="0016588A"/>
    <w:rsid w:val="00184428"/>
    <w:rsid w:val="00190CC5"/>
    <w:rsid w:val="001A0E4B"/>
    <w:rsid w:val="001A2258"/>
    <w:rsid w:val="001A248F"/>
    <w:rsid w:val="001A3B5F"/>
    <w:rsid w:val="001A659D"/>
    <w:rsid w:val="001A71FB"/>
    <w:rsid w:val="001B51AB"/>
    <w:rsid w:val="001B5CA8"/>
    <w:rsid w:val="001B744C"/>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6CF"/>
    <w:rsid w:val="001F486F"/>
    <w:rsid w:val="00207DC4"/>
    <w:rsid w:val="002109E8"/>
    <w:rsid w:val="0021135E"/>
    <w:rsid w:val="0021296D"/>
    <w:rsid w:val="0022485E"/>
    <w:rsid w:val="002345C4"/>
    <w:rsid w:val="002426BA"/>
    <w:rsid w:val="00243A99"/>
    <w:rsid w:val="00246A47"/>
    <w:rsid w:val="0025716E"/>
    <w:rsid w:val="00264FC5"/>
    <w:rsid w:val="002730FF"/>
    <w:rsid w:val="0029567C"/>
    <w:rsid w:val="002A3789"/>
    <w:rsid w:val="002A5B23"/>
    <w:rsid w:val="002B3A6F"/>
    <w:rsid w:val="002C0B62"/>
    <w:rsid w:val="002D044B"/>
    <w:rsid w:val="002E7166"/>
    <w:rsid w:val="002F1686"/>
    <w:rsid w:val="00301B7A"/>
    <w:rsid w:val="00306D59"/>
    <w:rsid w:val="00312A97"/>
    <w:rsid w:val="0032503A"/>
    <w:rsid w:val="00325EE1"/>
    <w:rsid w:val="00330805"/>
    <w:rsid w:val="003357C0"/>
    <w:rsid w:val="00344D60"/>
    <w:rsid w:val="00345F0C"/>
    <w:rsid w:val="00346477"/>
    <w:rsid w:val="00347CB0"/>
    <w:rsid w:val="00352EB2"/>
    <w:rsid w:val="00353F7E"/>
    <w:rsid w:val="003575B1"/>
    <w:rsid w:val="0036248C"/>
    <w:rsid w:val="003666A8"/>
    <w:rsid w:val="00367401"/>
    <w:rsid w:val="00370319"/>
    <w:rsid w:val="00375678"/>
    <w:rsid w:val="003778D7"/>
    <w:rsid w:val="00380EA2"/>
    <w:rsid w:val="003810F6"/>
    <w:rsid w:val="0038681D"/>
    <w:rsid w:val="0039390A"/>
    <w:rsid w:val="00394AB0"/>
    <w:rsid w:val="00394BEA"/>
    <w:rsid w:val="00396252"/>
    <w:rsid w:val="003A4B47"/>
    <w:rsid w:val="003A4EDC"/>
    <w:rsid w:val="003B19E9"/>
    <w:rsid w:val="003B24AF"/>
    <w:rsid w:val="003B325D"/>
    <w:rsid w:val="003B5A57"/>
    <w:rsid w:val="003B6A7B"/>
    <w:rsid w:val="003B6C07"/>
    <w:rsid w:val="003B7182"/>
    <w:rsid w:val="003D5036"/>
    <w:rsid w:val="003D764D"/>
    <w:rsid w:val="003E378F"/>
    <w:rsid w:val="003E3A1A"/>
    <w:rsid w:val="003F19CB"/>
    <w:rsid w:val="003F1B9F"/>
    <w:rsid w:val="0040091C"/>
    <w:rsid w:val="00406D7A"/>
    <w:rsid w:val="00415FFF"/>
    <w:rsid w:val="00416762"/>
    <w:rsid w:val="00421759"/>
    <w:rsid w:val="00422951"/>
    <w:rsid w:val="00422B45"/>
    <w:rsid w:val="004232B9"/>
    <w:rsid w:val="00425890"/>
    <w:rsid w:val="004258BA"/>
    <w:rsid w:val="004356B5"/>
    <w:rsid w:val="0045145C"/>
    <w:rsid w:val="004531C9"/>
    <w:rsid w:val="00457D91"/>
    <w:rsid w:val="00460C31"/>
    <w:rsid w:val="004634BD"/>
    <w:rsid w:val="00464E5B"/>
    <w:rsid w:val="0047055A"/>
    <w:rsid w:val="00470DF0"/>
    <w:rsid w:val="00474450"/>
    <w:rsid w:val="004800AE"/>
    <w:rsid w:val="004873E6"/>
    <w:rsid w:val="00491BF3"/>
    <w:rsid w:val="004A0A50"/>
    <w:rsid w:val="004A2CB4"/>
    <w:rsid w:val="004A4206"/>
    <w:rsid w:val="004A42DE"/>
    <w:rsid w:val="004A45FB"/>
    <w:rsid w:val="004A4CD3"/>
    <w:rsid w:val="004B15B8"/>
    <w:rsid w:val="004B566C"/>
    <w:rsid w:val="004B7B48"/>
    <w:rsid w:val="004C03BE"/>
    <w:rsid w:val="004C0B3E"/>
    <w:rsid w:val="004C2DC6"/>
    <w:rsid w:val="004D4AB1"/>
    <w:rsid w:val="004D68DC"/>
    <w:rsid w:val="004F0096"/>
    <w:rsid w:val="004F1F3F"/>
    <w:rsid w:val="004F218A"/>
    <w:rsid w:val="00503131"/>
    <w:rsid w:val="0050334E"/>
    <w:rsid w:val="00504BA1"/>
    <w:rsid w:val="00505387"/>
    <w:rsid w:val="00506F89"/>
    <w:rsid w:val="00507916"/>
    <w:rsid w:val="00510FD7"/>
    <w:rsid w:val="00512AEC"/>
    <w:rsid w:val="00512DF7"/>
    <w:rsid w:val="005141E7"/>
    <w:rsid w:val="00517E63"/>
    <w:rsid w:val="005243B8"/>
    <w:rsid w:val="00526936"/>
    <w:rsid w:val="00526B0D"/>
    <w:rsid w:val="005310B3"/>
    <w:rsid w:val="00531644"/>
    <w:rsid w:val="00545597"/>
    <w:rsid w:val="00546DB0"/>
    <w:rsid w:val="005474A4"/>
    <w:rsid w:val="0055057A"/>
    <w:rsid w:val="0055346F"/>
    <w:rsid w:val="005579FF"/>
    <w:rsid w:val="005652D3"/>
    <w:rsid w:val="00565AE3"/>
    <w:rsid w:val="00574F1B"/>
    <w:rsid w:val="005776DD"/>
    <w:rsid w:val="00581745"/>
    <w:rsid w:val="0058179C"/>
    <w:rsid w:val="00582117"/>
    <w:rsid w:val="0058478F"/>
    <w:rsid w:val="00593315"/>
    <w:rsid w:val="00594541"/>
    <w:rsid w:val="005A170D"/>
    <w:rsid w:val="005A218C"/>
    <w:rsid w:val="005A6C96"/>
    <w:rsid w:val="005A6D91"/>
    <w:rsid w:val="005B1D45"/>
    <w:rsid w:val="005B38B1"/>
    <w:rsid w:val="005B680D"/>
    <w:rsid w:val="005C68FA"/>
    <w:rsid w:val="005D0418"/>
    <w:rsid w:val="005D2E1C"/>
    <w:rsid w:val="005D5A3C"/>
    <w:rsid w:val="005E1D58"/>
    <w:rsid w:val="005F5F35"/>
    <w:rsid w:val="00600087"/>
    <w:rsid w:val="00602FB7"/>
    <w:rsid w:val="00610E37"/>
    <w:rsid w:val="006207ED"/>
    <w:rsid w:val="00626BC9"/>
    <w:rsid w:val="006417A2"/>
    <w:rsid w:val="00644684"/>
    <w:rsid w:val="006458DF"/>
    <w:rsid w:val="00646A34"/>
    <w:rsid w:val="00650D52"/>
    <w:rsid w:val="006526A8"/>
    <w:rsid w:val="00654CBA"/>
    <w:rsid w:val="006600CD"/>
    <w:rsid w:val="006615B2"/>
    <w:rsid w:val="00662313"/>
    <w:rsid w:val="00670D38"/>
    <w:rsid w:val="00673911"/>
    <w:rsid w:val="0068247D"/>
    <w:rsid w:val="006870C9"/>
    <w:rsid w:val="00696968"/>
    <w:rsid w:val="00696D1D"/>
    <w:rsid w:val="006A3ADF"/>
    <w:rsid w:val="006A7BCB"/>
    <w:rsid w:val="006B4C1E"/>
    <w:rsid w:val="006B546E"/>
    <w:rsid w:val="006B7170"/>
    <w:rsid w:val="006C090F"/>
    <w:rsid w:val="006C4E32"/>
    <w:rsid w:val="006C56D8"/>
    <w:rsid w:val="006C6A07"/>
    <w:rsid w:val="006D07AE"/>
    <w:rsid w:val="006D1C93"/>
    <w:rsid w:val="006D6841"/>
    <w:rsid w:val="006E3F11"/>
    <w:rsid w:val="00701410"/>
    <w:rsid w:val="00702E2D"/>
    <w:rsid w:val="007113A1"/>
    <w:rsid w:val="00716370"/>
    <w:rsid w:val="007171A5"/>
    <w:rsid w:val="00721CF6"/>
    <w:rsid w:val="00723E46"/>
    <w:rsid w:val="00731AD5"/>
    <w:rsid w:val="00733826"/>
    <w:rsid w:val="00734DA6"/>
    <w:rsid w:val="0074519C"/>
    <w:rsid w:val="007630C3"/>
    <w:rsid w:val="00763C93"/>
    <w:rsid w:val="007663C2"/>
    <w:rsid w:val="00766CFB"/>
    <w:rsid w:val="00770E91"/>
    <w:rsid w:val="007716A0"/>
    <w:rsid w:val="00777703"/>
    <w:rsid w:val="007816FF"/>
    <w:rsid w:val="00783B44"/>
    <w:rsid w:val="00785028"/>
    <w:rsid w:val="00785D34"/>
    <w:rsid w:val="007A3A5A"/>
    <w:rsid w:val="007A4370"/>
    <w:rsid w:val="007B713C"/>
    <w:rsid w:val="007B7B28"/>
    <w:rsid w:val="007E1D15"/>
    <w:rsid w:val="007E1DEA"/>
    <w:rsid w:val="007E2202"/>
    <w:rsid w:val="007F1FF5"/>
    <w:rsid w:val="008020C1"/>
    <w:rsid w:val="00805FCD"/>
    <w:rsid w:val="00812021"/>
    <w:rsid w:val="008132A3"/>
    <w:rsid w:val="008145EA"/>
    <w:rsid w:val="008149C8"/>
    <w:rsid w:val="00814AAC"/>
    <w:rsid w:val="00815869"/>
    <w:rsid w:val="00816B81"/>
    <w:rsid w:val="00823B90"/>
    <w:rsid w:val="0083266E"/>
    <w:rsid w:val="0084176C"/>
    <w:rsid w:val="00852AC6"/>
    <w:rsid w:val="008546E5"/>
    <w:rsid w:val="00855CF1"/>
    <w:rsid w:val="00865383"/>
    <w:rsid w:val="00865EA8"/>
    <w:rsid w:val="00871653"/>
    <w:rsid w:val="008752B8"/>
    <w:rsid w:val="00881D74"/>
    <w:rsid w:val="00881E7B"/>
    <w:rsid w:val="008836AC"/>
    <w:rsid w:val="0088504F"/>
    <w:rsid w:val="00887422"/>
    <w:rsid w:val="0089166C"/>
    <w:rsid w:val="00893204"/>
    <w:rsid w:val="008960DE"/>
    <w:rsid w:val="008A1ED6"/>
    <w:rsid w:val="008A36DF"/>
    <w:rsid w:val="008A4FF1"/>
    <w:rsid w:val="008B0343"/>
    <w:rsid w:val="008B13CF"/>
    <w:rsid w:val="008B14EC"/>
    <w:rsid w:val="008C1698"/>
    <w:rsid w:val="008C1A3D"/>
    <w:rsid w:val="008D01C3"/>
    <w:rsid w:val="008D0F93"/>
    <w:rsid w:val="008D1E13"/>
    <w:rsid w:val="008D2CAA"/>
    <w:rsid w:val="008D6549"/>
    <w:rsid w:val="008D70D2"/>
    <w:rsid w:val="008E72C9"/>
    <w:rsid w:val="008F2B72"/>
    <w:rsid w:val="008F2BBC"/>
    <w:rsid w:val="008F4895"/>
    <w:rsid w:val="00900AE8"/>
    <w:rsid w:val="00900DAD"/>
    <w:rsid w:val="00902AF3"/>
    <w:rsid w:val="00902E74"/>
    <w:rsid w:val="00903C8B"/>
    <w:rsid w:val="0091408E"/>
    <w:rsid w:val="00917D2B"/>
    <w:rsid w:val="0093653F"/>
    <w:rsid w:val="009378CA"/>
    <w:rsid w:val="009454D1"/>
    <w:rsid w:val="0095025E"/>
    <w:rsid w:val="009522CD"/>
    <w:rsid w:val="00955C4C"/>
    <w:rsid w:val="009745EB"/>
    <w:rsid w:val="0098634E"/>
    <w:rsid w:val="009872BE"/>
    <w:rsid w:val="0099122E"/>
    <w:rsid w:val="009934F4"/>
    <w:rsid w:val="00995338"/>
    <w:rsid w:val="00996777"/>
    <w:rsid w:val="009B3F84"/>
    <w:rsid w:val="009B6716"/>
    <w:rsid w:val="009B678F"/>
    <w:rsid w:val="009C0BC7"/>
    <w:rsid w:val="009C0E12"/>
    <w:rsid w:val="009C6592"/>
    <w:rsid w:val="009D3140"/>
    <w:rsid w:val="009E209B"/>
    <w:rsid w:val="009E58DC"/>
    <w:rsid w:val="009F0747"/>
    <w:rsid w:val="00A03514"/>
    <w:rsid w:val="00A14267"/>
    <w:rsid w:val="00A17079"/>
    <w:rsid w:val="00A20BE7"/>
    <w:rsid w:val="00A3062A"/>
    <w:rsid w:val="00A34C19"/>
    <w:rsid w:val="00A40344"/>
    <w:rsid w:val="00A448C3"/>
    <w:rsid w:val="00A458D4"/>
    <w:rsid w:val="00A46FB7"/>
    <w:rsid w:val="00A53118"/>
    <w:rsid w:val="00A54C97"/>
    <w:rsid w:val="00A67C43"/>
    <w:rsid w:val="00A70453"/>
    <w:rsid w:val="00A755E7"/>
    <w:rsid w:val="00A80337"/>
    <w:rsid w:val="00A80CDE"/>
    <w:rsid w:val="00A86AB5"/>
    <w:rsid w:val="00A9022E"/>
    <w:rsid w:val="00A94890"/>
    <w:rsid w:val="00A97226"/>
    <w:rsid w:val="00AA0E64"/>
    <w:rsid w:val="00AA11D9"/>
    <w:rsid w:val="00AA142F"/>
    <w:rsid w:val="00AA4E8E"/>
    <w:rsid w:val="00AA53DB"/>
    <w:rsid w:val="00AA76D6"/>
    <w:rsid w:val="00AB239A"/>
    <w:rsid w:val="00AC214B"/>
    <w:rsid w:val="00AC39FB"/>
    <w:rsid w:val="00AD53C7"/>
    <w:rsid w:val="00AD5873"/>
    <w:rsid w:val="00AD731E"/>
    <w:rsid w:val="00AD7ADC"/>
    <w:rsid w:val="00AE08EB"/>
    <w:rsid w:val="00AE6773"/>
    <w:rsid w:val="00AF6AD4"/>
    <w:rsid w:val="00B00BBE"/>
    <w:rsid w:val="00B02760"/>
    <w:rsid w:val="00B06910"/>
    <w:rsid w:val="00B10710"/>
    <w:rsid w:val="00B151A6"/>
    <w:rsid w:val="00B208FA"/>
    <w:rsid w:val="00B2376B"/>
    <w:rsid w:val="00B25C12"/>
    <w:rsid w:val="00B2766F"/>
    <w:rsid w:val="00B31ABC"/>
    <w:rsid w:val="00B35813"/>
    <w:rsid w:val="00B445ED"/>
    <w:rsid w:val="00B6300F"/>
    <w:rsid w:val="00B70389"/>
    <w:rsid w:val="00B72E9F"/>
    <w:rsid w:val="00B74BED"/>
    <w:rsid w:val="00B84623"/>
    <w:rsid w:val="00B85EF0"/>
    <w:rsid w:val="00B91C30"/>
    <w:rsid w:val="00BA67C1"/>
    <w:rsid w:val="00BB66D5"/>
    <w:rsid w:val="00BB7BBD"/>
    <w:rsid w:val="00BC12B4"/>
    <w:rsid w:val="00BC4644"/>
    <w:rsid w:val="00BC7E6E"/>
    <w:rsid w:val="00BD16B5"/>
    <w:rsid w:val="00BD604F"/>
    <w:rsid w:val="00BE1D1F"/>
    <w:rsid w:val="00BE3036"/>
    <w:rsid w:val="00BE5E66"/>
    <w:rsid w:val="00C00281"/>
    <w:rsid w:val="00C00A16"/>
    <w:rsid w:val="00C017A3"/>
    <w:rsid w:val="00C024F4"/>
    <w:rsid w:val="00C0441E"/>
    <w:rsid w:val="00C05625"/>
    <w:rsid w:val="00C11E53"/>
    <w:rsid w:val="00C1751E"/>
    <w:rsid w:val="00C17C6C"/>
    <w:rsid w:val="00C21339"/>
    <w:rsid w:val="00C266F9"/>
    <w:rsid w:val="00C267B1"/>
    <w:rsid w:val="00C30E5D"/>
    <w:rsid w:val="00C371EA"/>
    <w:rsid w:val="00C440CD"/>
    <w:rsid w:val="00C445AD"/>
    <w:rsid w:val="00C44CBA"/>
    <w:rsid w:val="00C458F0"/>
    <w:rsid w:val="00C4666A"/>
    <w:rsid w:val="00C479A3"/>
    <w:rsid w:val="00C50477"/>
    <w:rsid w:val="00C61609"/>
    <w:rsid w:val="00C64D41"/>
    <w:rsid w:val="00C74DAF"/>
    <w:rsid w:val="00C752F7"/>
    <w:rsid w:val="00C80116"/>
    <w:rsid w:val="00C825FD"/>
    <w:rsid w:val="00C87BFC"/>
    <w:rsid w:val="00C92ECB"/>
    <w:rsid w:val="00C958B6"/>
    <w:rsid w:val="00CB329D"/>
    <w:rsid w:val="00CD036D"/>
    <w:rsid w:val="00CE266C"/>
    <w:rsid w:val="00CF5E71"/>
    <w:rsid w:val="00CF7FAC"/>
    <w:rsid w:val="00D1574E"/>
    <w:rsid w:val="00D160C1"/>
    <w:rsid w:val="00D17794"/>
    <w:rsid w:val="00D20C4D"/>
    <w:rsid w:val="00D22398"/>
    <w:rsid w:val="00D251B2"/>
    <w:rsid w:val="00D35E6C"/>
    <w:rsid w:val="00D436CF"/>
    <w:rsid w:val="00D444F5"/>
    <w:rsid w:val="00D45B2F"/>
    <w:rsid w:val="00D46CF3"/>
    <w:rsid w:val="00D46E88"/>
    <w:rsid w:val="00D60BD6"/>
    <w:rsid w:val="00D613A9"/>
    <w:rsid w:val="00D63AA7"/>
    <w:rsid w:val="00D642D6"/>
    <w:rsid w:val="00D70D86"/>
    <w:rsid w:val="00D76BA4"/>
    <w:rsid w:val="00D8021D"/>
    <w:rsid w:val="00D82D10"/>
    <w:rsid w:val="00D86784"/>
    <w:rsid w:val="00D87AD9"/>
    <w:rsid w:val="00DB67D7"/>
    <w:rsid w:val="00DC0FB5"/>
    <w:rsid w:val="00DD099D"/>
    <w:rsid w:val="00DE0864"/>
    <w:rsid w:val="00DE2A08"/>
    <w:rsid w:val="00DE2B4D"/>
    <w:rsid w:val="00E00E44"/>
    <w:rsid w:val="00E03118"/>
    <w:rsid w:val="00E049A8"/>
    <w:rsid w:val="00E11C6A"/>
    <w:rsid w:val="00E12ECB"/>
    <w:rsid w:val="00E1451F"/>
    <w:rsid w:val="00E15A72"/>
    <w:rsid w:val="00E15E28"/>
    <w:rsid w:val="00E16577"/>
    <w:rsid w:val="00E24483"/>
    <w:rsid w:val="00E30DA3"/>
    <w:rsid w:val="00E36051"/>
    <w:rsid w:val="00E374BE"/>
    <w:rsid w:val="00E544FA"/>
    <w:rsid w:val="00E55E83"/>
    <w:rsid w:val="00E5792E"/>
    <w:rsid w:val="00E6077C"/>
    <w:rsid w:val="00E614ED"/>
    <w:rsid w:val="00E632EB"/>
    <w:rsid w:val="00E6618E"/>
    <w:rsid w:val="00E773E2"/>
    <w:rsid w:val="00E77436"/>
    <w:rsid w:val="00E82C8E"/>
    <w:rsid w:val="00E8355B"/>
    <w:rsid w:val="00E87CFA"/>
    <w:rsid w:val="00E93D77"/>
    <w:rsid w:val="00E95264"/>
    <w:rsid w:val="00EA2172"/>
    <w:rsid w:val="00EA2DC1"/>
    <w:rsid w:val="00EA5D73"/>
    <w:rsid w:val="00EA7F6C"/>
    <w:rsid w:val="00EB1E66"/>
    <w:rsid w:val="00EC5571"/>
    <w:rsid w:val="00ED0E8F"/>
    <w:rsid w:val="00ED6A2C"/>
    <w:rsid w:val="00EE1504"/>
    <w:rsid w:val="00EE1E0C"/>
    <w:rsid w:val="00EE3B5B"/>
    <w:rsid w:val="00EE4CC9"/>
    <w:rsid w:val="00EF4800"/>
    <w:rsid w:val="00EF674A"/>
    <w:rsid w:val="00F00A3D"/>
    <w:rsid w:val="00F01B0E"/>
    <w:rsid w:val="00F14631"/>
    <w:rsid w:val="00F17CA4"/>
    <w:rsid w:val="00F24DDD"/>
    <w:rsid w:val="00F2770B"/>
    <w:rsid w:val="00F46A61"/>
    <w:rsid w:val="00F4771E"/>
    <w:rsid w:val="00F549A3"/>
    <w:rsid w:val="00F55CBF"/>
    <w:rsid w:val="00F56107"/>
    <w:rsid w:val="00F63460"/>
    <w:rsid w:val="00F72B10"/>
    <w:rsid w:val="00F77359"/>
    <w:rsid w:val="00F809B0"/>
    <w:rsid w:val="00F838FB"/>
    <w:rsid w:val="00F86A73"/>
    <w:rsid w:val="00F9113A"/>
    <w:rsid w:val="00F93273"/>
    <w:rsid w:val="00FA58DA"/>
    <w:rsid w:val="00FB1BDE"/>
    <w:rsid w:val="00FB5C3B"/>
    <w:rsid w:val="00FC0C63"/>
    <w:rsid w:val="00FC345B"/>
    <w:rsid w:val="00FC5718"/>
    <w:rsid w:val="00FD4E37"/>
    <w:rsid w:val="00FE6311"/>
    <w:rsid w:val="00FF0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C0032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6A2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20">
    <w:name w:val="index 2"/>
    <w:basedOn w:val="10"/>
    <w:rsid w:val="00E55E83"/>
    <w:pPr>
      <w:ind w:left="284"/>
    </w:pPr>
  </w:style>
  <w:style w:type="paragraph" w:styleId="10">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1">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a0"/>
    <w:rsid w:val="00E55E83"/>
    <w:pPr>
      <w:ind w:left="1985" w:hanging="1985"/>
    </w:pPr>
  </w:style>
  <w:style w:type="paragraph" w:styleId="TOC7">
    <w:name w:val="toc 7"/>
    <w:basedOn w:val="TOC6"/>
    <w:next w:val="a0"/>
    <w:rsid w:val="00E55E83"/>
    <w:pPr>
      <w:ind w:left="2268" w:hanging="2268"/>
    </w:pPr>
  </w:style>
  <w:style w:type="paragraph" w:styleId="22">
    <w:name w:val="List Bullet 2"/>
    <w:aliases w:val="lb2"/>
    <w:basedOn w:val="aa"/>
    <w:rsid w:val="00E55E83"/>
    <w:pPr>
      <w:ind w:left="851"/>
    </w:pPr>
  </w:style>
  <w:style w:type="paragraph" w:styleId="30">
    <w:name w:val="List Bullet 3"/>
    <w:basedOn w:val="22"/>
    <w:rsid w:val="00E55E83"/>
    <w:pPr>
      <w:ind w:left="1135"/>
    </w:pPr>
  </w:style>
  <w:style w:type="paragraph" w:styleId="a5">
    <w:name w:val="List Number"/>
    <w:basedOn w:val="ab"/>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3">
    <w:name w:val="List 2"/>
    <w:basedOn w:val="ab"/>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55E83"/>
    <w:pPr>
      <w:ind w:left="1135"/>
    </w:pPr>
  </w:style>
  <w:style w:type="paragraph" w:styleId="40">
    <w:name w:val="List 4"/>
    <w:basedOn w:val="31"/>
    <w:rsid w:val="00E55E83"/>
    <w:pPr>
      <w:ind w:left="1418"/>
    </w:pPr>
  </w:style>
  <w:style w:type="paragraph" w:styleId="50">
    <w:name w:val="List 5"/>
    <w:basedOn w:val="40"/>
    <w:rsid w:val="00E55E83"/>
    <w:pPr>
      <w:ind w:left="1702"/>
    </w:pPr>
  </w:style>
  <w:style w:type="paragraph" w:customStyle="1" w:styleId="EditorsNote">
    <w:name w:val="Editor's Note"/>
    <w:basedOn w:val="NO"/>
    <w:rsid w:val="00E55E83"/>
    <w:rPr>
      <w:color w:val="FF0000"/>
    </w:rPr>
  </w:style>
  <w:style w:type="paragraph" w:styleId="ab">
    <w:name w:val="List"/>
    <w:basedOn w:val="a0"/>
    <w:rsid w:val="00E55E83"/>
    <w:pPr>
      <w:ind w:left="568" w:hanging="284"/>
    </w:pPr>
  </w:style>
  <w:style w:type="paragraph" w:styleId="aa">
    <w:name w:val="List Bullet"/>
    <w:basedOn w:val="ab"/>
    <w:rsid w:val="00E55E83"/>
  </w:style>
  <w:style w:type="paragraph" w:styleId="41">
    <w:name w:val="List Bullet 4"/>
    <w:basedOn w:val="30"/>
    <w:rsid w:val="00E55E83"/>
    <w:pPr>
      <w:ind w:left="1418"/>
    </w:pPr>
  </w:style>
  <w:style w:type="paragraph" w:styleId="51">
    <w:name w:val="List Bullet 5"/>
    <w:basedOn w:val="41"/>
    <w:rsid w:val="00E55E83"/>
    <w:pPr>
      <w:ind w:left="1702"/>
    </w:pPr>
  </w:style>
  <w:style w:type="paragraph" w:customStyle="1" w:styleId="B1">
    <w:name w:val="B1"/>
    <w:basedOn w:val="ab"/>
    <w:link w:val="B1Char1"/>
    <w:rsid w:val="00E55E83"/>
  </w:style>
  <w:style w:type="paragraph" w:customStyle="1" w:styleId="B2">
    <w:name w:val="B2"/>
    <w:basedOn w:val="23"/>
    <w:rsid w:val="00E55E83"/>
  </w:style>
  <w:style w:type="paragraph" w:customStyle="1" w:styleId="B3">
    <w:name w:val="B3"/>
    <w:basedOn w:val="31"/>
    <w:rsid w:val="00E55E83"/>
  </w:style>
  <w:style w:type="paragraph" w:customStyle="1" w:styleId="B4">
    <w:name w:val="B4"/>
    <w:basedOn w:val="40"/>
    <w:rsid w:val="00E55E83"/>
  </w:style>
  <w:style w:type="paragraph" w:customStyle="1" w:styleId="B5">
    <w:name w:val="B5"/>
    <w:basedOn w:val="50"/>
    <w:rsid w:val="00E55E83"/>
  </w:style>
  <w:style w:type="paragraph" w:styleId="ac">
    <w:name w:val="footer"/>
    <w:basedOn w:val="a6"/>
    <w:link w:val="ad"/>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リスト段落,Lista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リスト段落 字符,Lista1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58039480">
      <w:bodyDiv w:val="1"/>
      <w:marLeft w:val="0"/>
      <w:marRight w:val="0"/>
      <w:marTop w:val="0"/>
      <w:marBottom w:val="0"/>
      <w:divBdr>
        <w:top w:val="none" w:sz="0" w:space="0" w:color="auto"/>
        <w:left w:val="none" w:sz="0" w:space="0" w:color="auto"/>
        <w:bottom w:val="none" w:sz="0" w:space="0" w:color="auto"/>
        <w:right w:val="none" w:sz="0" w:space="0" w:color="auto"/>
      </w:divBdr>
    </w:div>
    <w:div w:id="179399246">
      <w:bodyDiv w:val="1"/>
      <w:marLeft w:val="0"/>
      <w:marRight w:val="0"/>
      <w:marTop w:val="0"/>
      <w:marBottom w:val="0"/>
      <w:divBdr>
        <w:top w:val="none" w:sz="0" w:space="0" w:color="auto"/>
        <w:left w:val="none" w:sz="0" w:space="0" w:color="auto"/>
        <w:bottom w:val="none" w:sz="0" w:space="0" w:color="auto"/>
        <w:right w:val="none" w:sz="0" w:space="0" w:color="auto"/>
      </w:divBdr>
      <w:divsChild>
        <w:div w:id="1985309904">
          <w:marLeft w:val="547"/>
          <w:marRight w:val="0"/>
          <w:marTop w:val="134"/>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61906862">
      <w:bodyDiv w:val="1"/>
      <w:marLeft w:val="0"/>
      <w:marRight w:val="0"/>
      <w:marTop w:val="0"/>
      <w:marBottom w:val="0"/>
      <w:divBdr>
        <w:top w:val="none" w:sz="0" w:space="0" w:color="auto"/>
        <w:left w:val="none" w:sz="0" w:space="0" w:color="auto"/>
        <w:bottom w:val="none" w:sz="0" w:space="0" w:color="auto"/>
        <w:right w:val="none" w:sz="0" w:space="0" w:color="auto"/>
      </w:divBdr>
      <w:divsChild>
        <w:div w:id="2008557581">
          <w:marLeft w:val="1166"/>
          <w:marRight w:val="0"/>
          <w:marTop w:val="96"/>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461386129">
      <w:bodyDiv w:val="1"/>
      <w:marLeft w:val="0"/>
      <w:marRight w:val="0"/>
      <w:marTop w:val="0"/>
      <w:marBottom w:val="0"/>
      <w:divBdr>
        <w:top w:val="none" w:sz="0" w:space="0" w:color="auto"/>
        <w:left w:val="none" w:sz="0" w:space="0" w:color="auto"/>
        <w:bottom w:val="none" w:sz="0" w:space="0" w:color="auto"/>
        <w:right w:val="none" w:sz="0" w:space="0" w:color="auto"/>
      </w:divBdr>
      <w:divsChild>
        <w:div w:id="1703163752">
          <w:marLeft w:val="1800"/>
          <w:marRight w:val="0"/>
          <w:marTop w:val="96"/>
          <w:marBottom w:val="0"/>
          <w:divBdr>
            <w:top w:val="none" w:sz="0" w:space="0" w:color="auto"/>
            <w:left w:val="none" w:sz="0" w:space="0" w:color="auto"/>
            <w:bottom w:val="none" w:sz="0" w:space="0" w:color="auto"/>
            <w:right w:val="none" w:sz="0" w:space="0" w:color="auto"/>
          </w:divBdr>
        </w:div>
      </w:divsChild>
    </w:div>
    <w:div w:id="574052456">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01577860">
      <w:bodyDiv w:val="1"/>
      <w:marLeft w:val="0"/>
      <w:marRight w:val="0"/>
      <w:marTop w:val="0"/>
      <w:marBottom w:val="0"/>
      <w:divBdr>
        <w:top w:val="none" w:sz="0" w:space="0" w:color="auto"/>
        <w:left w:val="none" w:sz="0" w:space="0" w:color="auto"/>
        <w:bottom w:val="none" w:sz="0" w:space="0" w:color="auto"/>
        <w:right w:val="none" w:sz="0" w:space="0" w:color="auto"/>
      </w:divBdr>
      <w:divsChild>
        <w:div w:id="2016035586">
          <w:marLeft w:val="1800"/>
          <w:marRight w:val="0"/>
          <w:marTop w:val="86"/>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23490226">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914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315201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649528">
      <w:bodyDiv w:val="1"/>
      <w:marLeft w:val="0"/>
      <w:marRight w:val="0"/>
      <w:marTop w:val="0"/>
      <w:marBottom w:val="0"/>
      <w:divBdr>
        <w:top w:val="none" w:sz="0" w:space="0" w:color="auto"/>
        <w:left w:val="none" w:sz="0" w:space="0" w:color="auto"/>
        <w:bottom w:val="none" w:sz="0" w:space="0" w:color="auto"/>
        <w:right w:val="none" w:sz="0" w:space="0" w:color="auto"/>
      </w:divBdr>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3353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26923-F7D4-432C-8338-9133AEAEF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2823</TotalTime>
  <Pages>3</Pages>
  <Words>1064</Words>
  <Characters>6066</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7116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Jingjing Chen</cp:lastModifiedBy>
  <cp:revision>249</cp:revision>
  <dcterms:created xsi:type="dcterms:W3CDTF">2019-09-05T01:21:00Z</dcterms:created>
  <dcterms:modified xsi:type="dcterms:W3CDTF">2022-09-02T12:08:00Z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